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82" w:rsidRDefault="00B963BC">
      <w:pPr>
        <w:spacing w:before="100" w:beforeAutospacing="1" w:after="100" w:afterAutospacing="1" w:line="240" w:lineRule="auto"/>
        <w:rPr>
          <w:rFonts w:ascii="Times New Roman" w:hAnsi="Times New Roman"/>
          <w:sz w:val="24"/>
        </w:rPr>
      </w:pPr>
      <w:r>
        <w:rPr>
          <w:rFonts w:ascii="Times New Roman" w:hAnsi="Times New Roman"/>
          <w:sz w:val="24"/>
        </w:rPr>
        <w:t>1.Показатели, позволяющие определить соответствие закупаемых товаров установленным заказчиком требованиям</w:t>
      </w:r>
    </w:p>
    <w:tbl>
      <w:tblPr>
        <w:tblW w:w="15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tblPr>
      <w:tblGrid>
        <w:gridCol w:w="1063"/>
        <w:gridCol w:w="1580"/>
        <w:gridCol w:w="2952"/>
        <w:gridCol w:w="1030"/>
        <w:gridCol w:w="1399"/>
        <w:gridCol w:w="1159"/>
        <w:gridCol w:w="3058"/>
        <w:gridCol w:w="3066"/>
      </w:tblGrid>
      <w:tr w:rsidR="00C97EB2" w:rsidRPr="00894C8D" w:rsidTr="00AD738C">
        <w:trPr>
          <w:trHeight w:val="614"/>
          <w:jc w:val="center"/>
        </w:trPr>
        <w:tc>
          <w:tcPr>
            <w:tcW w:w="1063" w:type="dxa"/>
            <w:vMerge w:val="restart"/>
          </w:tcPr>
          <w:p w:rsidR="00C97EB2" w:rsidRPr="00894C8D" w:rsidRDefault="00C97EB2" w:rsidP="00AD738C">
            <w:pPr>
              <w:suppressAutoHyphens/>
              <w:spacing w:after="0" w:line="240" w:lineRule="auto"/>
              <w:jc w:val="center"/>
              <w:rPr>
                <w:rFonts w:ascii="Times New Roman" w:hAnsi="Times New Roman"/>
                <w:sz w:val="20"/>
              </w:rPr>
            </w:pPr>
            <w:bookmarkStart w:id="0" w:name="к"/>
            <w:bookmarkEnd w:id="0"/>
            <w:r w:rsidRPr="00894C8D">
              <w:rPr>
                <w:rFonts w:ascii="Times New Roman" w:hAnsi="Times New Roman"/>
                <w:sz w:val="20"/>
              </w:rPr>
              <w:t xml:space="preserve">№ </w:t>
            </w:r>
            <w:proofErr w:type="spellStart"/>
            <w:proofErr w:type="gramStart"/>
            <w:r w:rsidRPr="00894C8D">
              <w:rPr>
                <w:rFonts w:ascii="Times New Roman" w:hAnsi="Times New Roman"/>
                <w:sz w:val="20"/>
              </w:rPr>
              <w:t>п</w:t>
            </w:r>
            <w:proofErr w:type="spellEnd"/>
            <w:proofErr w:type="gramEnd"/>
            <w:r w:rsidRPr="00894C8D">
              <w:rPr>
                <w:rFonts w:ascii="Times New Roman" w:hAnsi="Times New Roman"/>
                <w:sz w:val="20"/>
              </w:rPr>
              <w:t>/</w:t>
            </w:r>
            <w:proofErr w:type="spellStart"/>
            <w:r w:rsidRPr="00894C8D">
              <w:rPr>
                <w:rFonts w:ascii="Times New Roman" w:hAnsi="Times New Roman"/>
                <w:sz w:val="20"/>
              </w:rPr>
              <w:t>п</w:t>
            </w:r>
            <w:proofErr w:type="spellEnd"/>
          </w:p>
          <w:p w:rsidR="00C97EB2" w:rsidRPr="00894C8D" w:rsidRDefault="00C97EB2" w:rsidP="00AD738C">
            <w:pPr>
              <w:suppressAutoHyphens/>
              <w:spacing w:after="0" w:line="240" w:lineRule="auto"/>
              <w:jc w:val="center"/>
              <w:rPr>
                <w:rFonts w:ascii="Times New Roman" w:hAnsi="Times New Roman"/>
                <w:sz w:val="20"/>
              </w:rPr>
            </w:pPr>
          </w:p>
        </w:tc>
        <w:tc>
          <w:tcPr>
            <w:tcW w:w="1580"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Наименование объекта закупки</w:t>
            </w:r>
          </w:p>
        </w:tc>
        <w:tc>
          <w:tcPr>
            <w:tcW w:w="2952"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Показатель объекта закупки</w:t>
            </w:r>
          </w:p>
        </w:tc>
        <w:tc>
          <w:tcPr>
            <w:tcW w:w="1030"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Единица измерения показателя (при наличии)</w:t>
            </w:r>
          </w:p>
        </w:tc>
        <w:tc>
          <w:tcPr>
            <w:tcW w:w="5616" w:type="dxa"/>
            <w:gridSpan w:val="3"/>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Значения показателей</w:t>
            </w:r>
          </w:p>
        </w:tc>
        <w:tc>
          <w:tcPr>
            <w:tcW w:w="3066"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Обоснование использования характеристик товара в позициях входящих в КТРУ</w:t>
            </w:r>
          </w:p>
        </w:tc>
      </w:tr>
      <w:tr w:rsidR="00C97EB2" w:rsidRPr="00894C8D" w:rsidTr="00AD738C">
        <w:trPr>
          <w:trHeight w:val="23"/>
          <w:jc w:val="center"/>
        </w:trPr>
        <w:tc>
          <w:tcPr>
            <w:tcW w:w="1063" w:type="dxa"/>
            <w:vMerge/>
          </w:tcPr>
          <w:p w:rsidR="00C97EB2" w:rsidRPr="00894C8D" w:rsidRDefault="00C97EB2" w:rsidP="00AD738C">
            <w:pPr>
              <w:suppressAutoHyphens/>
              <w:spacing w:after="0" w:line="240" w:lineRule="auto"/>
              <w:rPr>
                <w:rFonts w:ascii="Times New Roman" w:hAnsi="Times New Roman"/>
                <w:sz w:val="20"/>
              </w:rPr>
            </w:pPr>
          </w:p>
        </w:tc>
        <w:tc>
          <w:tcPr>
            <w:tcW w:w="1580" w:type="dxa"/>
            <w:vMerge/>
          </w:tcPr>
          <w:p w:rsidR="00C97EB2" w:rsidRPr="00894C8D" w:rsidRDefault="00C97EB2" w:rsidP="00AD738C">
            <w:pPr>
              <w:suppressAutoHyphens/>
              <w:spacing w:after="0" w:line="240" w:lineRule="auto"/>
              <w:rPr>
                <w:rFonts w:ascii="Times New Roman" w:hAnsi="Times New Roman"/>
                <w:sz w:val="20"/>
              </w:rPr>
            </w:pPr>
          </w:p>
        </w:tc>
        <w:tc>
          <w:tcPr>
            <w:tcW w:w="2952" w:type="dxa"/>
            <w:vMerge/>
          </w:tcPr>
          <w:p w:rsidR="00C97EB2" w:rsidRPr="00894C8D" w:rsidRDefault="00C97EB2" w:rsidP="00AD738C">
            <w:pPr>
              <w:suppressAutoHyphens/>
              <w:spacing w:after="0" w:line="240" w:lineRule="auto"/>
              <w:rPr>
                <w:rFonts w:ascii="Times New Roman" w:hAnsi="Times New Roman"/>
                <w:sz w:val="20"/>
              </w:rPr>
            </w:pPr>
          </w:p>
        </w:tc>
        <w:tc>
          <w:tcPr>
            <w:tcW w:w="1030" w:type="dxa"/>
            <w:vMerge/>
          </w:tcPr>
          <w:p w:rsidR="00C97EB2" w:rsidRPr="00894C8D" w:rsidRDefault="00C97EB2" w:rsidP="00AD738C">
            <w:pPr>
              <w:suppressAutoHyphens/>
              <w:spacing w:after="0" w:line="240" w:lineRule="auto"/>
              <w:jc w:val="center"/>
              <w:rPr>
                <w:rFonts w:ascii="Times New Roman" w:hAnsi="Times New Roman"/>
                <w:sz w:val="20"/>
              </w:rPr>
            </w:pPr>
          </w:p>
        </w:tc>
        <w:tc>
          <w:tcPr>
            <w:tcW w:w="2558" w:type="dxa"/>
            <w:gridSpan w:val="2"/>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Значение показателя, которое  может изменяться</w:t>
            </w:r>
          </w:p>
        </w:tc>
        <w:tc>
          <w:tcPr>
            <w:tcW w:w="3058" w:type="dxa"/>
            <w:vMerge w:val="restart"/>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Значение показателя, которое не может изменяться</w:t>
            </w:r>
          </w:p>
        </w:tc>
        <w:tc>
          <w:tcPr>
            <w:tcW w:w="3066" w:type="dxa"/>
            <w:vMerge/>
          </w:tcPr>
          <w:p w:rsidR="00C97EB2" w:rsidRPr="00894C8D" w:rsidRDefault="00C97EB2" w:rsidP="00AD738C">
            <w:pPr>
              <w:suppressAutoHyphens/>
              <w:spacing w:after="0" w:line="240" w:lineRule="auto"/>
              <w:rPr>
                <w:rFonts w:ascii="Times New Roman" w:hAnsi="Times New Roman"/>
                <w:sz w:val="20"/>
              </w:rPr>
            </w:pPr>
          </w:p>
        </w:tc>
      </w:tr>
      <w:tr w:rsidR="00C97EB2" w:rsidRPr="00894C8D" w:rsidTr="00AD738C">
        <w:trPr>
          <w:trHeight w:val="907"/>
          <w:jc w:val="center"/>
        </w:trPr>
        <w:tc>
          <w:tcPr>
            <w:tcW w:w="1063" w:type="dxa"/>
            <w:vMerge/>
          </w:tcPr>
          <w:p w:rsidR="00C97EB2" w:rsidRPr="00894C8D" w:rsidRDefault="00C97EB2" w:rsidP="00AD738C">
            <w:pPr>
              <w:suppressAutoHyphens/>
              <w:spacing w:after="0" w:line="240" w:lineRule="auto"/>
              <w:rPr>
                <w:rFonts w:ascii="Times New Roman" w:hAnsi="Times New Roman"/>
                <w:sz w:val="20"/>
              </w:rPr>
            </w:pPr>
          </w:p>
        </w:tc>
        <w:tc>
          <w:tcPr>
            <w:tcW w:w="1580" w:type="dxa"/>
            <w:vMerge/>
          </w:tcPr>
          <w:p w:rsidR="00C97EB2" w:rsidRPr="00894C8D" w:rsidRDefault="00C97EB2" w:rsidP="00AD738C">
            <w:pPr>
              <w:suppressAutoHyphens/>
              <w:spacing w:after="0" w:line="240" w:lineRule="auto"/>
              <w:rPr>
                <w:rFonts w:ascii="Times New Roman" w:hAnsi="Times New Roman"/>
                <w:sz w:val="20"/>
              </w:rPr>
            </w:pPr>
          </w:p>
        </w:tc>
        <w:tc>
          <w:tcPr>
            <w:tcW w:w="2952" w:type="dxa"/>
            <w:vMerge/>
          </w:tcPr>
          <w:p w:rsidR="00C97EB2" w:rsidRPr="00894C8D" w:rsidRDefault="00C97EB2" w:rsidP="00AD738C">
            <w:pPr>
              <w:suppressAutoHyphens/>
              <w:spacing w:after="0" w:line="240" w:lineRule="auto"/>
              <w:rPr>
                <w:rFonts w:ascii="Times New Roman" w:hAnsi="Times New Roman"/>
                <w:sz w:val="20"/>
              </w:rPr>
            </w:pPr>
          </w:p>
        </w:tc>
        <w:tc>
          <w:tcPr>
            <w:tcW w:w="1030" w:type="dxa"/>
            <w:vMerge/>
          </w:tcPr>
          <w:p w:rsidR="00C97EB2" w:rsidRPr="00894C8D" w:rsidRDefault="00C97EB2" w:rsidP="00AD738C">
            <w:pPr>
              <w:suppressAutoHyphens/>
              <w:spacing w:after="0" w:line="240" w:lineRule="auto"/>
              <w:jc w:val="center"/>
              <w:rPr>
                <w:rFonts w:ascii="Times New Roman" w:hAnsi="Times New Roman"/>
                <w:sz w:val="20"/>
              </w:rPr>
            </w:pPr>
          </w:p>
        </w:tc>
        <w:tc>
          <w:tcPr>
            <w:tcW w:w="1399"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Минимальное значение</w:t>
            </w:r>
          </w:p>
        </w:tc>
        <w:tc>
          <w:tcPr>
            <w:tcW w:w="1159"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Максимальное значение</w:t>
            </w:r>
          </w:p>
        </w:tc>
        <w:tc>
          <w:tcPr>
            <w:tcW w:w="3058" w:type="dxa"/>
            <w:vMerge/>
          </w:tcPr>
          <w:p w:rsidR="00C97EB2" w:rsidRPr="00894C8D" w:rsidRDefault="00C97EB2" w:rsidP="00AD738C">
            <w:pPr>
              <w:suppressAutoHyphens/>
              <w:spacing w:after="0" w:line="240" w:lineRule="auto"/>
              <w:rPr>
                <w:rFonts w:ascii="Times New Roman" w:hAnsi="Times New Roman"/>
                <w:sz w:val="20"/>
              </w:rPr>
            </w:pPr>
          </w:p>
        </w:tc>
        <w:tc>
          <w:tcPr>
            <w:tcW w:w="3066" w:type="dxa"/>
            <w:vMerge/>
          </w:tcPr>
          <w:p w:rsidR="00C97EB2" w:rsidRPr="00894C8D" w:rsidRDefault="00C97EB2" w:rsidP="00AD738C">
            <w:pPr>
              <w:suppressAutoHyphens/>
              <w:spacing w:after="0" w:line="240" w:lineRule="auto"/>
              <w:rPr>
                <w:rFonts w:ascii="Times New Roman" w:hAnsi="Times New Roman"/>
                <w:sz w:val="20"/>
              </w:rPr>
            </w:pPr>
          </w:p>
        </w:tc>
      </w:tr>
      <w:tr w:rsidR="00C97EB2" w:rsidRPr="00894C8D" w:rsidTr="00AD738C">
        <w:trPr>
          <w:trHeight w:val="23"/>
          <w:jc w:val="center"/>
        </w:trPr>
        <w:tc>
          <w:tcPr>
            <w:tcW w:w="1063" w:type="dxa"/>
          </w:tcPr>
          <w:p w:rsidR="00C97EB2" w:rsidRPr="00894C8D" w:rsidRDefault="00C97EB2" w:rsidP="00AD738C">
            <w:pPr>
              <w:suppressAutoHyphens/>
              <w:spacing w:after="0" w:line="240" w:lineRule="auto"/>
              <w:jc w:val="center"/>
              <w:rPr>
                <w:rFonts w:ascii="Times New Roman" w:hAnsi="Times New Roman"/>
                <w:sz w:val="20"/>
              </w:rPr>
            </w:pPr>
          </w:p>
        </w:tc>
        <w:tc>
          <w:tcPr>
            <w:tcW w:w="1580" w:type="dxa"/>
          </w:tcPr>
          <w:p w:rsidR="00C97EB2" w:rsidRPr="00894C8D" w:rsidRDefault="00C97EB2" w:rsidP="00AD738C">
            <w:pPr>
              <w:spacing w:after="0" w:line="240" w:lineRule="auto"/>
              <w:rPr>
                <w:rFonts w:ascii="Times New Roman" w:hAnsi="Times New Roman"/>
                <w:sz w:val="20"/>
              </w:rPr>
            </w:pPr>
          </w:p>
        </w:tc>
        <w:tc>
          <w:tcPr>
            <w:tcW w:w="2952" w:type="dxa"/>
            <w:vAlign w:val="center"/>
          </w:tcPr>
          <w:p w:rsidR="00C97EB2" w:rsidRPr="00894C8D" w:rsidRDefault="00C97EB2" w:rsidP="00AD738C">
            <w:pPr>
              <w:spacing w:after="0" w:line="240" w:lineRule="auto"/>
              <w:rPr>
                <w:rFonts w:ascii="Times New Roman" w:hAnsi="Times New Roman"/>
                <w:b/>
                <w:sz w:val="20"/>
              </w:rPr>
            </w:pPr>
          </w:p>
        </w:tc>
        <w:tc>
          <w:tcPr>
            <w:tcW w:w="1030"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39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15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3058" w:type="dxa"/>
            <w:vAlign w:val="center"/>
          </w:tcPr>
          <w:p w:rsidR="00C97EB2" w:rsidRPr="00894C8D" w:rsidRDefault="00C97EB2" w:rsidP="00AD738C">
            <w:pPr>
              <w:spacing w:after="0" w:line="240" w:lineRule="auto"/>
              <w:jc w:val="center"/>
              <w:rPr>
                <w:rFonts w:ascii="Times New Roman" w:hAnsi="Times New Roman"/>
                <w:sz w:val="20"/>
              </w:rPr>
            </w:pPr>
          </w:p>
        </w:tc>
        <w:tc>
          <w:tcPr>
            <w:tcW w:w="3066" w:type="dxa"/>
            <w:vAlign w:val="center"/>
          </w:tcPr>
          <w:p w:rsidR="00C97EB2" w:rsidRPr="00894C8D" w:rsidRDefault="00C97EB2" w:rsidP="00AD738C">
            <w:pPr>
              <w:spacing w:after="0" w:line="240" w:lineRule="auto"/>
              <w:jc w:val="center"/>
              <w:rPr>
                <w:rFonts w:ascii="Times New Roman" w:hAnsi="Times New Roman"/>
                <w:sz w:val="20"/>
              </w:rPr>
            </w:pPr>
          </w:p>
        </w:tc>
      </w:tr>
      <w:tr w:rsidR="00C97EB2" w:rsidRPr="00894C8D" w:rsidTr="00AD738C">
        <w:trPr>
          <w:trHeight w:val="23"/>
          <w:jc w:val="center"/>
        </w:trPr>
        <w:tc>
          <w:tcPr>
            <w:tcW w:w="1063" w:type="dxa"/>
          </w:tcPr>
          <w:p w:rsidR="00C97EB2" w:rsidRPr="00894C8D" w:rsidRDefault="00C97EB2"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1580" w:type="dxa"/>
            <w:vMerge w:val="restart"/>
          </w:tcPr>
          <w:p w:rsidR="00C97EB2" w:rsidRPr="00894C8D" w:rsidRDefault="00C97EB2" w:rsidP="00AD738C">
            <w:pPr>
              <w:spacing w:after="0" w:line="240" w:lineRule="auto"/>
              <w:rPr>
                <w:rFonts w:ascii="Times New Roman" w:hAnsi="Times New Roman"/>
                <w:sz w:val="20"/>
              </w:rPr>
            </w:pPr>
            <w:r w:rsidRPr="00894C8D">
              <w:rPr>
                <w:rFonts w:ascii="Times New Roman" w:hAnsi="Times New Roman"/>
                <w:sz w:val="20"/>
              </w:rPr>
              <w:t>Система ультразвуковой визуализации универсальная</w:t>
            </w:r>
          </w:p>
        </w:tc>
        <w:tc>
          <w:tcPr>
            <w:tcW w:w="2952" w:type="dxa"/>
            <w:vAlign w:val="center"/>
          </w:tcPr>
          <w:p w:rsidR="00C97EB2" w:rsidRPr="00894C8D" w:rsidRDefault="00C97EB2" w:rsidP="00AD738C">
            <w:pPr>
              <w:spacing w:after="0" w:line="240" w:lineRule="auto"/>
              <w:rPr>
                <w:rFonts w:ascii="Times New Roman" w:hAnsi="Times New Roman"/>
                <w:b/>
                <w:sz w:val="20"/>
              </w:rPr>
            </w:pPr>
            <w:r w:rsidRPr="00894C8D">
              <w:rPr>
                <w:rFonts w:ascii="Times New Roman" w:hAnsi="Times New Roman"/>
                <w:b/>
                <w:sz w:val="20"/>
              </w:rPr>
              <w:t>Области применения</w:t>
            </w:r>
          </w:p>
        </w:tc>
        <w:tc>
          <w:tcPr>
            <w:tcW w:w="1030"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39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1159" w:type="dxa"/>
            <w:vAlign w:val="center"/>
          </w:tcPr>
          <w:p w:rsidR="00C97EB2" w:rsidRPr="00894C8D" w:rsidRDefault="00C97EB2" w:rsidP="00AD738C">
            <w:pPr>
              <w:suppressAutoHyphens/>
              <w:spacing w:after="0" w:line="240" w:lineRule="auto"/>
              <w:jc w:val="center"/>
              <w:rPr>
                <w:rFonts w:ascii="Times New Roman" w:hAnsi="Times New Roman"/>
                <w:sz w:val="20"/>
              </w:rPr>
            </w:pPr>
          </w:p>
        </w:tc>
        <w:tc>
          <w:tcPr>
            <w:tcW w:w="3058" w:type="dxa"/>
            <w:vAlign w:val="center"/>
          </w:tcPr>
          <w:p w:rsidR="00C97EB2" w:rsidRPr="00894C8D" w:rsidRDefault="00C97EB2" w:rsidP="00AD738C">
            <w:pPr>
              <w:spacing w:after="0" w:line="240" w:lineRule="auto"/>
              <w:jc w:val="center"/>
              <w:rPr>
                <w:rFonts w:ascii="Times New Roman" w:hAnsi="Times New Roman"/>
                <w:sz w:val="20"/>
              </w:rPr>
            </w:pPr>
            <w:proofErr w:type="gramStart"/>
            <w:r w:rsidRPr="00894C8D">
              <w:rPr>
                <w:rFonts w:ascii="Times New Roman" w:hAnsi="Times New Roman"/>
                <w:sz w:val="20"/>
              </w:rPr>
              <w:t xml:space="preserve">абдоминальные исследования, исследования сосудов, </w:t>
            </w:r>
            <w:proofErr w:type="spellStart"/>
            <w:r w:rsidRPr="00894C8D">
              <w:rPr>
                <w:rFonts w:ascii="Times New Roman" w:hAnsi="Times New Roman"/>
                <w:sz w:val="20"/>
              </w:rPr>
              <w:t>эхокардиография</w:t>
            </w:r>
            <w:proofErr w:type="spellEnd"/>
            <w:r w:rsidRPr="00894C8D">
              <w:rPr>
                <w:rFonts w:ascii="Times New Roman" w:hAnsi="Times New Roman"/>
                <w:sz w:val="20"/>
              </w:rPr>
              <w:t xml:space="preserve"> взрослых, </w:t>
            </w:r>
            <w:proofErr w:type="spellStart"/>
            <w:r w:rsidRPr="00894C8D">
              <w:rPr>
                <w:rFonts w:ascii="Times New Roman" w:hAnsi="Times New Roman"/>
                <w:sz w:val="20"/>
              </w:rPr>
              <w:t>эхокардиография</w:t>
            </w:r>
            <w:proofErr w:type="spellEnd"/>
            <w:r w:rsidRPr="00894C8D">
              <w:rPr>
                <w:rFonts w:ascii="Times New Roman" w:hAnsi="Times New Roman"/>
                <w:sz w:val="20"/>
              </w:rPr>
              <w:t xml:space="preserve"> плода, педиатрия, поверхностные органы и системы, скелетно-мышечная система, травматология и ортопедия, акушерство и гинекология, </w:t>
            </w:r>
            <w:proofErr w:type="spellStart"/>
            <w:r w:rsidRPr="00894C8D">
              <w:rPr>
                <w:rFonts w:ascii="Times New Roman" w:hAnsi="Times New Roman"/>
                <w:sz w:val="20"/>
              </w:rPr>
              <w:t>трансвагинальные</w:t>
            </w:r>
            <w:proofErr w:type="spellEnd"/>
            <w:r w:rsidRPr="00894C8D">
              <w:rPr>
                <w:rFonts w:ascii="Times New Roman" w:hAnsi="Times New Roman"/>
                <w:sz w:val="20"/>
              </w:rPr>
              <w:t xml:space="preserve"> исследования, </w:t>
            </w:r>
            <w:proofErr w:type="spellStart"/>
            <w:r w:rsidRPr="00894C8D">
              <w:rPr>
                <w:rFonts w:ascii="Times New Roman" w:hAnsi="Times New Roman"/>
                <w:sz w:val="20"/>
              </w:rPr>
              <w:t>трансректальные</w:t>
            </w:r>
            <w:proofErr w:type="spellEnd"/>
            <w:r w:rsidRPr="00894C8D">
              <w:rPr>
                <w:rFonts w:ascii="Times New Roman" w:hAnsi="Times New Roman"/>
                <w:sz w:val="20"/>
              </w:rPr>
              <w:t xml:space="preserve"> исследования, урология, </w:t>
            </w:r>
            <w:proofErr w:type="spellStart"/>
            <w:r w:rsidRPr="00894C8D">
              <w:rPr>
                <w:rFonts w:ascii="Times New Roman" w:hAnsi="Times New Roman"/>
                <w:sz w:val="20"/>
              </w:rPr>
              <w:t>транскраниальные</w:t>
            </w:r>
            <w:proofErr w:type="spellEnd"/>
            <w:r w:rsidRPr="00894C8D">
              <w:rPr>
                <w:rFonts w:ascii="Times New Roman" w:hAnsi="Times New Roman"/>
                <w:sz w:val="20"/>
              </w:rPr>
              <w:t xml:space="preserve"> исследования.</w:t>
            </w:r>
            <w:proofErr w:type="gramEnd"/>
          </w:p>
        </w:tc>
        <w:tc>
          <w:tcPr>
            <w:tcW w:w="3066" w:type="dxa"/>
            <w:vAlign w:val="center"/>
          </w:tcPr>
          <w:p w:rsidR="00C97EB2" w:rsidRPr="00894C8D" w:rsidRDefault="00C97EB2"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jc w:val="center"/>
              <w:rPr>
                <w:rFonts w:ascii="Times New Roman" w:hAnsi="Times New Roman"/>
                <w:sz w:val="20"/>
              </w:rPr>
            </w:pPr>
          </w:p>
        </w:tc>
        <w:tc>
          <w:tcPr>
            <w:tcW w:w="1580" w:type="dxa"/>
            <w:vMerge/>
          </w:tcPr>
          <w:p w:rsidR="00FA7E49" w:rsidRPr="00894C8D" w:rsidRDefault="00FA7E49" w:rsidP="00AD738C">
            <w:pPr>
              <w:spacing w:after="0" w:line="240" w:lineRule="auto"/>
              <w:rPr>
                <w:rFonts w:ascii="Times New Roman" w:hAnsi="Times New Roman"/>
                <w:sz w:val="20"/>
              </w:rPr>
            </w:pPr>
          </w:p>
        </w:tc>
        <w:tc>
          <w:tcPr>
            <w:tcW w:w="2952" w:type="dxa"/>
            <w:vAlign w:val="center"/>
          </w:tcPr>
          <w:p w:rsidR="00FA7E49" w:rsidRPr="00FA7E49" w:rsidRDefault="00FA7E49" w:rsidP="00AD738C">
            <w:pPr>
              <w:spacing w:after="0" w:line="240" w:lineRule="auto"/>
              <w:rPr>
                <w:rFonts w:ascii="Times New Roman" w:hAnsi="Times New Roman"/>
                <w:b/>
                <w:sz w:val="20"/>
                <w:lang w:eastAsia="en-US"/>
              </w:rPr>
            </w:pPr>
            <w:r w:rsidRPr="00FA7E49">
              <w:rPr>
                <w:rFonts w:ascii="Times New Roman" w:hAnsi="Times New Roman"/>
                <w:b/>
                <w:sz w:val="20"/>
              </w:rPr>
              <w:t>Код вида медицинского изделия в соответствии с номенклатурной классификацией медицинских изделий</w:t>
            </w:r>
          </w:p>
        </w:tc>
        <w:tc>
          <w:tcPr>
            <w:tcW w:w="1030" w:type="dxa"/>
            <w:vAlign w:val="center"/>
          </w:tcPr>
          <w:p w:rsidR="00FA7E49" w:rsidRPr="008C4A3E" w:rsidRDefault="00FA7E49" w:rsidP="00AD738C">
            <w:pPr>
              <w:spacing w:after="0" w:line="240" w:lineRule="auto"/>
              <w:jc w:val="center"/>
              <w:rPr>
                <w:rFonts w:ascii="Times New Roman" w:hAnsi="Times New Roman"/>
                <w:b/>
                <w:bCs/>
                <w:sz w:val="20"/>
              </w:rPr>
            </w:pPr>
          </w:p>
        </w:tc>
        <w:tc>
          <w:tcPr>
            <w:tcW w:w="1399" w:type="dxa"/>
            <w:vAlign w:val="center"/>
          </w:tcPr>
          <w:p w:rsidR="00FA7E49" w:rsidRPr="008C4A3E" w:rsidRDefault="00FA7E49" w:rsidP="00AD738C">
            <w:pPr>
              <w:suppressAutoHyphens/>
              <w:spacing w:after="0" w:line="240" w:lineRule="auto"/>
              <w:jc w:val="center"/>
              <w:rPr>
                <w:rFonts w:ascii="Times New Roman" w:hAnsi="Times New Roman"/>
                <w:b/>
                <w:i/>
                <w:sz w:val="20"/>
                <w:highlight w:val="yellow"/>
              </w:rPr>
            </w:pPr>
          </w:p>
        </w:tc>
        <w:tc>
          <w:tcPr>
            <w:tcW w:w="1159" w:type="dxa"/>
            <w:vAlign w:val="center"/>
          </w:tcPr>
          <w:p w:rsidR="00FA7E49" w:rsidRPr="008C4A3E" w:rsidRDefault="00FA7E49" w:rsidP="00AD738C">
            <w:pPr>
              <w:suppressAutoHyphens/>
              <w:spacing w:after="0" w:line="240" w:lineRule="auto"/>
              <w:jc w:val="center"/>
              <w:rPr>
                <w:rFonts w:ascii="Times New Roman" w:hAnsi="Times New Roman"/>
                <w:sz w:val="20"/>
                <w:highlight w:val="yellow"/>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Pr>
                <w:rFonts w:ascii="Times New Roman" w:hAnsi="Times New Roman"/>
                <w:sz w:val="20"/>
              </w:rPr>
              <w:t>260250</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proofErr w:type="gramStart"/>
            <w:r w:rsidRPr="008C4A3E">
              <w:rPr>
                <w:rFonts w:ascii="Times New Roman" w:hAnsi="Times New Roman"/>
                <w:sz w:val="20"/>
              </w:rPr>
              <w:t>В соответствии с</w:t>
            </w:r>
            <w:r w:rsidRPr="008C4A3E">
              <w:rPr>
                <w:rFonts w:ascii="Times New Roman" w:hAnsi="Times New Roman"/>
                <w:b/>
                <w:sz w:val="20"/>
              </w:rPr>
              <w:t xml:space="preserve"> </w:t>
            </w:r>
            <w:r w:rsidRPr="008C4A3E">
              <w:rPr>
                <w:rFonts w:ascii="Times New Roman" w:hAnsi="Times New Roman"/>
                <w:sz w:val="20"/>
              </w:rPr>
              <w:t xml:space="preserve">перечнем оборудования для оснащение и переоснащение медицинских организаций при реализации региональных программ модернизации первичного звена здравоохранения, утвержденного приказом Минздрава России от 28.12.2020 № 1379н  «Об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 и постановления Правительства Вологодской области от </w:t>
            </w:r>
            <w:r w:rsidRPr="008C4A3E">
              <w:rPr>
                <w:rFonts w:ascii="Times New Roman" w:hAnsi="Times New Roman"/>
                <w:sz w:val="20"/>
              </w:rPr>
              <w:lastRenderedPageBreak/>
              <w:t>14.12.2020 № 1483 «Об утверждении региональной программы Вологодской области «Модернизация первичного</w:t>
            </w:r>
            <w:proofErr w:type="gramEnd"/>
            <w:r w:rsidRPr="008C4A3E">
              <w:rPr>
                <w:rFonts w:ascii="Times New Roman" w:hAnsi="Times New Roman"/>
                <w:sz w:val="20"/>
              </w:rPr>
              <w:t xml:space="preserve"> звена здравоохранения Вологодской области на 2021-2025 годы»</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Класс системы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2558" w:type="dxa"/>
            <w:gridSpan w:val="2"/>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Высокий/экспертный</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6.1.3, 5.1)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Вариант конструктивного исполнения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Передвижной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6.1.4, 5.2)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Пакеты специализированных программ:</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абдоминальных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B34857">
            <w:pPr>
              <w:spacing w:after="0" w:line="240" w:lineRule="auto"/>
              <w:jc w:val="both"/>
              <w:rPr>
                <w:rFonts w:ascii="Times New Roman" w:hAnsi="Times New Roman"/>
                <w:sz w:val="20"/>
              </w:rPr>
            </w:pPr>
            <w:r w:rsidRPr="00894C8D">
              <w:rPr>
                <w:rFonts w:ascii="Times New Roman" w:hAnsi="Times New Roman"/>
                <w:sz w:val="20"/>
              </w:rPr>
              <w:t>Пакеты специализированных программ расчетов и суммарных заключений для кардиологии взрослых</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Пакеты специализированных программ расчетов и суммарных заключений для ангиологии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малых органов и поверхностных структур</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скелетно-мышечной системы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Специализированная программа для акушерства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000000"/>
                <w:sz w:val="20"/>
              </w:rPr>
            </w:pPr>
            <w:r w:rsidRPr="00894C8D">
              <w:rPr>
                <w:rFonts w:ascii="Times New Roman" w:hAnsi="Times New Roman"/>
                <w:sz w:val="20"/>
              </w:rPr>
              <w:t xml:space="preserve">Программа автоматического измерения основных </w:t>
            </w:r>
            <w:proofErr w:type="spellStart"/>
            <w:r w:rsidRPr="00894C8D">
              <w:rPr>
                <w:rFonts w:ascii="Times New Roman" w:hAnsi="Times New Roman"/>
                <w:sz w:val="20"/>
              </w:rPr>
              <w:t>фетометрических</w:t>
            </w:r>
            <w:proofErr w:type="spellEnd"/>
            <w:r w:rsidRPr="00894C8D">
              <w:rPr>
                <w:rFonts w:ascii="Times New Roman" w:hAnsi="Times New Roman"/>
                <w:sz w:val="20"/>
              </w:rPr>
              <w:t xml:space="preserve"> показателей (</w:t>
            </w:r>
            <w:proofErr w:type="spellStart"/>
            <w:r w:rsidRPr="00894C8D">
              <w:rPr>
                <w:rFonts w:ascii="Times New Roman" w:hAnsi="Times New Roman"/>
                <w:color w:val="000000"/>
                <w:sz w:val="20"/>
              </w:rPr>
              <w:t>ОГ-окружность</w:t>
            </w:r>
            <w:proofErr w:type="spellEnd"/>
            <w:r w:rsidRPr="00894C8D">
              <w:rPr>
                <w:rFonts w:ascii="Times New Roman" w:hAnsi="Times New Roman"/>
                <w:color w:val="000000"/>
                <w:sz w:val="20"/>
              </w:rPr>
              <w:t xml:space="preserve"> головы,</w:t>
            </w:r>
            <w:r>
              <w:rPr>
                <w:rFonts w:ascii="Times New Roman" w:hAnsi="Times New Roman"/>
                <w:color w:val="000000"/>
                <w:sz w:val="20"/>
              </w:rPr>
              <w:t xml:space="preserve"> </w:t>
            </w:r>
            <w:proofErr w:type="spellStart"/>
            <w:r w:rsidRPr="00894C8D">
              <w:rPr>
                <w:rFonts w:ascii="Times New Roman" w:hAnsi="Times New Roman"/>
                <w:color w:val="000000"/>
                <w:sz w:val="20"/>
              </w:rPr>
              <w:t>ОЖ-окружность</w:t>
            </w:r>
            <w:proofErr w:type="spellEnd"/>
            <w:r w:rsidRPr="00894C8D">
              <w:rPr>
                <w:rFonts w:ascii="Times New Roman" w:hAnsi="Times New Roman"/>
                <w:color w:val="000000"/>
                <w:sz w:val="20"/>
              </w:rPr>
              <w:t xml:space="preserve"> живота, БП</w:t>
            </w:r>
            <w:proofErr w:type="gramStart"/>
            <w:r w:rsidRPr="00894C8D">
              <w:rPr>
                <w:rFonts w:ascii="Times New Roman" w:hAnsi="Times New Roman"/>
                <w:color w:val="000000"/>
                <w:sz w:val="20"/>
              </w:rPr>
              <w:t>Р-</w:t>
            </w:r>
            <w:proofErr w:type="gramEnd"/>
            <w:r w:rsidRPr="00894C8D">
              <w:rPr>
                <w:rFonts w:ascii="Times New Roman" w:hAnsi="Times New Roman"/>
                <w:color w:val="000000"/>
                <w:sz w:val="20"/>
              </w:rPr>
              <w:t xml:space="preserve"> </w:t>
            </w:r>
            <w:proofErr w:type="spellStart"/>
            <w:r w:rsidRPr="00894C8D">
              <w:rPr>
                <w:rFonts w:ascii="Times New Roman" w:hAnsi="Times New Roman"/>
                <w:color w:val="000000"/>
                <w:sz w:val="20"/>
              </w:rPr>
              <w:t>бипариетальный</w:t>
            </w:r>
            <w:proofErr w:type="spellEnd"/>
            <w:r w:rsidRPr="00894C8D">
              <w:rPr>
                <w:rFonts w:ascii="Times New Roman" w:hAnsi="Times New Roman"/>
                <w:color w:val="000000"/>
                <w:sz w:val="20"/>
              </w:rPr>
              <w:t xml:space="preserve"> размер, ДБ-длина бедра)</w:t>
            </w:r>
            <w:r w:rsidRPr="00894C8D">
              <w:rPr>
                <w:rFonts w:ascii="Times New Roman" w:hAnsi="Times New Roman"/>
                <w:sz w:val="20"/>
              </w:rPr>
              <w:t>.</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гинекологии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4.9.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урологии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343"/>
          <w:jc w:val="center"/>
        </w:trPr>
        <w:tc>
          <w:tcPr>
            <w:tcW w:w="1063" w:type="dxa"/>
          </w:tcPr>
          <w:p w:rsidR="00FA7E49" w:rsidRPr="00894C8D" w:rsidRDefault="00FA7E49" w:rsidP="00B34857">
            <w:pPr>
              <w:suppressAutoHyphens/>
              <w:spacing w:after="0" w:line="240" w:lineRule="auto"/>
              <w:rPr>
                <w:rFonts w:ascii="Times New Roman" w:hAnsi="Times New Roman"/>
                <w:sz w:val="20"/>
              </w:rPr>
            </w:pPr>
            <w:r w:rsidRPr="00894C8D">
              <w:rPr>
                <w:rFonts w:ascii="Times New Roman" w:hAnsi="Times New Roman"/>
                <w:sz w:val="20"/>
              </w:rPr>
              <w:t>4.1</w:t>
            </w:r>
            <w:r w:rsidR="00B34857">
              <w:rPr>
                <w:rFonts w:ascii="Times New Roman" w:hAnsi="Times New Roman"/>
                <w:sz w:val="20"/>
              </w:rPr>
              <w:t>0</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биопсии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343"/>
          <w:jc w:val="center"/>
        </w:trPr>
        <w:tc>
          <w:tcPr>
            <w:tcW w:w="1063" w:type="dxa"/>
          </w:tcPr>
          <w:p w:rsidR="00FA7E49" w:rsidRPr="00894C8D" w:rsidRDefault="00FA7E49" w:rsidP="00B34857">
            <w:pPr>
              <w:suppressAutoHyphens/>
              <w:spacing w:after="0" w:line="240" w:lineRule="auto"/>
              <w:rPr>
                <w:rFonts w:ascii="Times New Roman" w:hAnsi="Times New Roman"/>
                <w:sz w:val="20"/>
              </w:rPr>
            </w:pPr>
            <w:r w:rsidRPr="00894C8D">
              <w:rPr>
                <w:rFonts w:ascii="Times New Roman" w:hAnsi="Times New Roman"/>
                <w:sz w:val="20"/>
              </w:rPr>
              <w:lastRenderedPageBreak/>
              <w:t>4.1</w:t>
            </w:r>
            <w:r w:rsidR="00B34857">
              <w:rPr>
                <w:rFonts w:ascii="Times New Roman" w:hAnsi="Times New Roman"/>
                <w:sz w:val="20"/>
              </w:rPr>
              <w:t>1</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Специализированная программа для </w:t>
            </w:r>
            <w:proofErr w:type="spellStart"/>
            <w:r w:rsidRPr="00894C8D">
              <w:rPr>
                <w:rFonts w:ascii="Times New Roman" w:hAnsi="Times New Roman"/>
                <w:sz w:val="20"/>
              </w:rPr>
              <w:t>транскраниальных</w:t>
            </w:r>
            <w:proofErr w:type="spellEnd"/>
            <w:r w:rsidRPr="00894C8D">
              <w:rPr>
                <w:rFonts w:ascii="Times New Roman" w:hAnsi="Times New Roman"/>
                <w:sz w:val="20"/>
              </w:rPr>
              <w:t xml:space="preserve">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B34857">
            <w:pPr>
              <w:suppressAutoHyphens/>
              <w:spacing w:after="0" w:line="240" w:lineRule="auto"/>
              <w:rPr>
                <w:rFonts w:ascii="Times New Roman" w:hAnsi="Times New Roman"/>
                <w:sz w:val="20"/>
              </w:rPr>
            </w:pPr>
            <w:r w:rsidRPr="00894C8D">
              <w:rPr>
                <w:rFonts w:ascii="Times New Roman" w:hAnsi="Times New Roman"/>
                <w:sz w:val="20"/>
              </w:rPr>
              <w:t>4.1</w:t>
            </w:r>
            <w:r w:rsidR="00B34857">
              <w:rPr>
                <w:rFonts w:ascii="Times New Roman" w:hAnsi="Times New Roman"/>
                <w:sz w:val="20"/>
              </w:rPr>
              <w:t>2</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000000"/>
                <w:sz w:val="20"/>
              </w:rPr>
              <w:t>Поддержка использования монокристальных датчиков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B34857" w:rsidP="00AD738C">
            <w:pPr>
              <w:suppressAutoHyphens/>
              <w:spacing w:after="0" w:line="240" w:lineRule="auto"/>
              <w:rPr>
                <w:rFonts w:ascii="Times New Roman" w:hAnsi="Times New Roman"/>
                <w:sz w:val="20"/>
              </w:rPr>
            </w:pPr>
            <w:r>
              <w:rPr>
                <w:rFonts w:ascii="Times New Roman" w:hAnsi="Times New Roman"/>
                <w:sz w:val="20"/>
              </w:rPr>
              <w:t>4.13</w:t>
            </w:r>
            <w:r w:rsidR="00FA7E49"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молочных желез</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B34857">
            <w:pPr>
              <w:suppressAutoHyphens/>
              <w:spacing w:after="0" w:line="240" w:lineRule="auto"/>
              <w:rPr>
                <w:rFonts w:ascii="Times New Roman" w:hAnsi="Times New Roman"/>
                <w:sz w:val="20"/>
              </w:rPr>
            </w:pPr>
            <w:r w:rsidRPr="00894C8D">
              <w:rPr>
                <w:rFonts w:ascii="Times New Roman" w:hAnsi="Times New Roman"/>
                <w:sz w:val="20"/>
              </w:rPr>
              <w:t>4.1</w:t>
            </w:r>
            <w:r w:rsidR="00B34857">
              <w:rPr>
                <w:rFonts w:ascii="Times New Roman" w:hAnsi="Times New Roman"/>
                <w:sz w:val="20"/>
              </w:rPr>
              <w:t>4</w:t>
            </w:r>
            <w:r w:rsidRPr="00894C8D">
              <w:rPr>
                <w:rFonts w:ascii="Times New Roman" w:hAnsi="Times New Roman"/>
                <w:sz w:val="20"/>
              </w:rPr>
              <w:t>.</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Специализированная программа для щитовидной железы</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Состав ультразвукового сканера:</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5.3,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Электронный блок с Ж</w:t>
            </w:r>
            <w:proofErr w:type="gramStart"/>
            <w:r w:rsidRPr="00894C8D">
              <w:rPr>
                <w:rFonts w:ascii="Times New Roman" w:hAnsi="Times New Roman"/>
                <w:sz w:val="20"/>
              </w:rPr>
              <w:t>К-</w:t>
            </w:r>
            <w:proofErr w:type="gramEnd"/>
            <w:r w:rsidRPr="00894C8D">
              <w:rPr>
                <w:rFonts w:ascii="Times New Roman" w:hAnsi="Times New Roman"/>
                <w:sz w:val="20"/>
              </w:rPr>
              <w:t xml:space="preserve"> монитором</w:t>
            </w:r>
          </w:p>
        </w:tc>
        <w:tc>
          <w:tcPr>
            <w:tcW w:w="1030" w:type="dxa"/>
            <w:vAlign w:val="center"/>
          </w:tcPr>
          <w:p w:rsidR="00FA7E49" w:rsidRPr="00894C8D" w:rsidRDefault="00FA7E49" w:rsidP="00AD738C">
            <w:pPr>
              <w:suppressAutoHyphens/>
              <w:spacing w:after="0" w:line="240" w:lineRule="auto"/>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Сенсорная панель управления</w:t>
            </w:r>
          </w:p>
        </w:tc>
        <w:tc>
          <w:tcPr>
            <w:tcW w:w="1030" w:type="dxa"/>
            <w:vAlign w:val="center"/>
          </w:tcPr>
          <w:p w:rsidR="00FA7E49" w:rsidRPr="00894C8D" w:rsidRDefault="00FA7E49" w:rsidP="00AD738C">
            <w:pPr>
              <w:suppressAutoHyphens/>
              <w:spacing w:after="0" w:line="240" w:lineRule="auto"/>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Набор ультразвуковых датчиков:</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 xml:space="preserve">Ультразвуковой датчик </w:t>
            </w:r>
            <w:proofErr w:type="spellStart"/>
            <w:r w:rsidRPr="00894C8D">
              <w:rPr>
                <w:rFonts w:ascii="Times New Roman" w:hAnsi="Times New Roman"/>
                <w:b/>
                <w:sz w:val="20"/>
              </w:rPr>
              <w:t>конвексный</w:t>
            </w:r>
            <w:proofErr w:type="spellEnd"/>
          </w:p>
        </w:tc>
        <w:tc>
          <w:tcPr>
            <w:tcW w:w="3066" w:type="dxa"/>
            <w:vAlign w:val="center"/>
          </w:tcPr>
          <w:p w:rsidR="00FA7E49" w:rsidRPr="00131098" w:rsidRDefault="00FA7E49" w:rsidP="00AD738C">
            <w:pPr>
              <w:spacing w:after="0" w:line="240" w:lineRule="auto"/>
              <w:jc w:val="center"/>
              <w:rPr>
                <w:rFonts w:ascii="Times New Roman" w:hAnsi="Times New Roman"/>
                <w:b/>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Верхняя граница диапазона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5</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Нижняя граница диапазона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1,7</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Радиус кривизны поверхности датчика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45</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Угол сканирования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5.3.1.</w:t>
            </w:r>
            <w:r>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proofErr w:type="spellStart"/>
            <w:r w:rsidRPr="00894C8D">
              <w:rPr>
                <w:rFonts w:ascii="Times New Roman" w:hAnsi="Times New Roman"/>
                <w:b/>
                <w:sz w:val="20"/>
              </w:rPr>
              <w:t>Микроконвексный</w:t>
            </w:r>
            <w:proofErr w:type="spellEnd"/>
            <w:r w:rsidRPr="00894C8D">
              <w:rPr>
                <w:rFonts w:ascii="Times New Roman" w:hAnsi="Times New Roman"/>
                <w:b/>
                <w:sz w:val="20"/>
              </w:rPr>
              <w:t xml:space="preserve"> внутриполостной датчик для гинекологии, акушерства и урологии</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9</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4</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Радиус кривизны поверхности датчика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5.3.2.4.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Угол сканирования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148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150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Ультразвуковой датчик линейный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5.3.3.1.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right"/>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right"/>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5</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Ширина сканируемого участка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60</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192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5.3.3.</w:t>
            </w:r>
            <w:r>
              <w:rPr>
                <w:rFonts w:ascii="Times New Roman" w:hAnsi="Times New Roman"/>
                <w:sz w:val="20"/>
              </w:rPr>
              <w:t>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Ультразвуковой датчик секторный фазированный взрослый</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 5.3) </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элементов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64</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Диапазон рабочих частот: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4</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1,8</w:t>
            </w: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Угол обзора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градус</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89</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5.3.4.</w:t>
            </w:r>
            <w:r>
              <w:rPr>
                <w:rFonts w:ascii="Times New Roman" w:hAnsi="Times New Roman"/>
                <w:sz w:val="20"/>
              </w:rPr>
              <w:t>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Глубина проникновения в В-режиме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300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6.1.6)</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color w:val="2D2D2D"/>
                <w:sz w:val="20"/>
                <w:shd w:val="clear" w:color="auto" w:fill="FFFFFF"/>
              </w:rPr>
            </w:pPr>
            <w:r w:rsidRPr="00894C8D">
              <w:rPr>
                <w:rFonts w:ascii="Times New Roman" w:hAnsi="Times New Roman"/>
                <w:b/>
                <w:color w:val="2D2D2D"/>
                <w:sz w:val="20"/>
                <w:shd w:val="clear" w:color="auto" w:fill="FFFFFF"/>
              </w:rPr>
              <w:t>Дополнительные средства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2D2D2D"/>
                <w:sz w:val="20"/>
                <w:shd w:val="clear" w:color="auto" w:fill="FFFFFF"/>
              </w:rPr>
            </w:pPr>
            <w:proofErr w:type="spellStart"/>
            <w:r w:rsidRPr="00894C8D">
              <w:rPr>
                <w:rFonts w:ascii="Times New Roman" w:hAnsi="Times New Roman"/>
                <w:color w:val="2D2D2D"/>
                <w:sz w:val="20"/>
                <w:shd w:val="clear" w:color="auto" w:fill="FFFFFF"/>
              </w:rPr>
              <w:t>Видеопринтер</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6.2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2D2D2D"/>
                <w:sz w:val="20"/>
                <w:shd w:val="clear" w:color="auto" w:fill="FFFFFF"/>
              </w:rPr>
            </w:pPr>
            <w:r w:rsidRPr="00894C8D">
              <w:rPr>
                <w:rFonts w:ascii="Times New Roman" w:hAnsi="Times New Roman"/>
                <w:color w:val="2D2D2D"/>
                <w:sz w:val="20"/>
                <w:shd w:val="clear" w:color="auto" w:fill="FFFFFF"/>
              </w:rPr>
              <w:t xml:space="preserve">Источник бесперебойного питания требуемой мощности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6.1.5, 5.4)</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Режимы сканирования:</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Многолучевой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B-режим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M-режим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Псевдоконвексное</w:t>
            </w:r>
            <w:proofErr w:type="spellEnd"/>
            <w:r w:rsidRPr="00894C8D">
              <w:rPr>
                <w:rFonts w:ascii="Times New Roman" w:hAnsi="Times New Roman"/>
                <w:sz w:val="20"/>
              </w:rPr>
              <w:t xml:space="preserve"> (трапециевидное) сканирование в B-режиме для линейных  датчиков</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Режим пространственного компаундирования</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Режим второй (тканевой) гармоники </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Импульсно-волновой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PW</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Режим высокой частоты повторения импульсов излучения (HPRF)</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7.9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Цветной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CFM</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Энергетический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PD</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Направленный энергетический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Анатомический M-режим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Тканевой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Непрерывно-волновой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CW</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Сочетание режимов  B+CFM+PW/CW, B+PD+PW в режиме реального времени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Автоматическая/полуавтоматическая оптимизация изображения в В-режиме по акустическим свойствам ткани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7.18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18018B">
            <w:pPr>
              <w:spacing w:after="0" w:line="240" w:lineRule="auto"/>
              <w:jc w:val="both"/>
              <w:rPr>
                <w:rFonts w:ascii="Times New Roman" w:hAnsi="Times New Roman"/>
                <w:sz w:val="20"/>
              </w:rPr>
            </w:pPr>
            <w:r w:rsidRPr="00894C8D">
              <w:rPr>
                <w:rFonts w:ascii="Times New Roman" w:hAnsi="Times New Roman"/>
                <w:sz w:val="20"/>
              </w:rPr>
              <w:t xml:space="preserve">Автоматическая оптимизация допплеровского спектра (PW) </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6.2.1)</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Формирование изображений:</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Регулировка мощности акустического излучения с отображением значений на экране монитора</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Регулировка усиления принимаемого сигнала с отображением значений на </w:t>
            </w:r>
            <w:proofErr w:type="gramStart"/>
            <w:r w:rsidRPr="00894C8D">
              <w:rPr>
                <w:rFonts w:ascii="Times New Roman" w:hAnsi="Times New Roman"/>
                <w:sz w:val="20"/>
              </w:rPr>
              <w:t>экране</w:t>
            </w:r>
            <w:proofErr w:type="gramEnd"/>
            <w:r w:rsidRPr="00894C8D">
              <w:rPr>
                <w:rFonts w:ascii="Times New Roman" w:hAnsi="Times New Roman"/>
                <w:sz w:val="20"/>
              </w:rPr>
              <w:t xml:space="preserve"> монитора</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фокусировка на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апертура на излучение и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Аподизация</w:t>
            </w:r>
            <w:proofErr w:type="spellEnd"/>
            <w:r w:rsidRPr="00894C8D">
              <w:rPr>
                <w:rFonts w:ascii="Times New Roman" w:hAnsi="Times New Roman"/>
                <w:sz w:val="20"/>
              </w:rPr>
              <w:t xml:space="preserve"> на излучение и прием</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Максимальная частота кадров системы с отображением на </w:t>
            </w:r>
            <w:proofErr w:type="gramStart"/>
            <w:r w:rsidRPr="00894C8D">
              <w:rPr>
                <w:rFonts w:ascii="Times New Roman" w:hAnsi="Times New Roman"/>
                <w:sz w:val="20"/>
              </w:rPr>
              <w:t>экране</w:t>
            </w:r>
            <w:proofErr w:type="gramEnd"/>
          </w:p>
        </w:tc>
        <w:tc>
          <w:tcPr>
            <w:tcW w:w="1030"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к/с</w:t>
            </w:r>
          </w:p>
        </w:tc>
        <w:tc>
          <w:tcPr>
            <w:tcW w:w="1399"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1000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Дополнение к пункту 6.2.2 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Возможность регулировки плотности линий в B-режиме и режиме CFM</w:t>
            </w:r>
          </w:p>
        </w:tc>
        <w:tc>
          <w:tcPr>
            <w:tcW w:w="1030" w:type="dxa"/>
            <w:vAlign w:val="center"/>
          </w:tcPr>
          <w:p w:rsidR="00FA7E49" w:rsidRPr="00894C8D" w:rsidRDefault="00FA7E49" w:rsidP="00AD738C">
            <w:pPr>
              <w:spacing w:after="0" w:line="240" w:lineRule="auto"/>
              <w:jc w:val="center"/>
              <w:rPr>
                <w:rFonts w:ascii="Times New Roman" w:hAnsi="Times New Roman"/>
                <w:color w:val="000000"/>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Частотное компаундирование</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8.10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Динамическая фильтрация по глубине сканирования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Псевдоокрашивание</w:t>
            </w:r>
            <w:proofErr w:type="spellEnd"/>
            <w:r w:rsidRPr="00894C8D">
              <w:rPr>
                <w:rFonts w:ascii="Times New Roman" w:hAnsi="Times New Roman"/>
                <w:sz w:val="20"/>
              </w:rPr>
              <w:t xml:space="preserve"> полутонового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Изменение параметров визуализации (</w:t>
            </w:r>
            <w:proofErr w:type="spellStart"/>
            <w:r w:rsidRPr="00894C8D">
              <w:rPr>
                <w:rFonts w:ascii="Times New Roman" w:hAnsi="Times New Roman"/>
                <w:sz w:val="20"/>
              </w:rPr>
              <w:t>постпроцессинг</w:t>
            </w:r>
            <w:proofErr w:type="spellEnd"/>
            <w:r w:rsidRPr="00894C8D">
              <w:rPr>
                <w:rFonts w:ascii="Times New Roman" w:hAnsi="Times New Roman"/>
                <w:sz w:val="20"/>
              </w:rPr>
              <w:t>) на "замороженном" изображении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Автоматическая трассировка допплеровского спектра и автоматическое измерение параметров кровотока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Поворот и инверсия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Фильтр подчеркивания границ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Сглаживание изображения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Управление </w:t>
            </w:r>
            <w:proofErr w:type="spellStart"/>
            <w:proofErr w:type="gramStart"/>
            <w:r w:rsidRPr="00894C8D">
              <w:rPr>
                <w:rFonts w:ascii="Times New Roman" w:hAnsi="Times New Roman"/>
                <w:sz w:val="20"/>
              </w:rPr>
              <w:t>гамма-коррекцией</w:t>
            </w:r>
            <w:proofErr w:type="spellEnd"/>
            <w:proofErr w:type="gram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8.18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Возможность выбора в триплексном режиме приоритета обновления изображения B + CFM или изображения спектра допплеровских частот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 xml:space="preserve"> 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Параметры формирования изображения:</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положений по глубине сканирования зоны фокуса на излучение</w:t>
            </w:r>
          </w:p>
        </w:tc>
        <w:tc>
          <w:tcPr>
            <w:tcW w:w="1030" w:type="dxa"/>
          </w:tcPr>
          <w:p w:rsidR="00FA7E49" w:rsidRPr="00894C8D" w:rsidRDefault="00FA7E49" w:rsidP="00AD738C">
            <w:pPr>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Возможность наклонного ультразвукового сканирования при исследовании линейным датчиком в допплеровских режимах</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градус</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Диапазон повторения частоты импульсов (PRF) в режиме импульсно-волнового </w:t>
            </w:r>
            <w:proofErr w:type="spellStart"/>
            <w:r w:rsidRPr="00894C8D">
              <w:rPr>
                <w:rFonts w:ascii="Times New Roman" w:hAnsi="Times New Roman"/>
                <w:sz w:val="20"/>
              </w:rPr>
              <w:t>допплера</w:t>
            </w:r>
            <w:proofErr w:type="spellEnd"/>
            <w:r w:rsidRPr="00894C8D">
              <w:rPr>
                <w:rFonts w:ascii="Times New Roman" w:hAnsi="Times New Roman"/>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color w:val="FF0000"/>
                <w:sz w:val="20"/>
              </w:rPr>
            </w:pPr>
            <w:r w:rsidRPr="00894C8D">
              <w:rPr>
                <w:rFonts w:ascii="Times New Roman" w:hAnsi="Times New Roman"/>
                <w:sz w:val="20"/>
              </w:rPr>
              <w:t>22</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6.3.4)</w:t>
            </w:r>
          </w:p>
        </w:tc>
      </w:tr>
      <w:tr w:rsidR="00FA7E49" w:rsidRPr="00894C8D" w:rsidTr="00AD738C">
        <w:trPr>
          <w:trHeight w:val="70"/>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9.5.8.2.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Максимальная измеряемая скорость в режиме </w:t>
            </w:r>
            <w:proofErr w:type="gramStart"/>
            <w:r w:rsidRPr="00894C8D">
              <w:rPr>
                <w:rFonts w:ascii="Times New Roman" w:hAnsi="Times New Roman"/>
                <w:color w:val="000000"/>
                <w:sz w:val="20"/>
              </w:rPr>
              <w:t>импульсно-</w:t>
            </w:r>
            <w:r w:rsidRPr="00894C8D">
              <w:rPr>
                <w:rFonts w:ascii="Times New Roman" w:hAnsi="Times New Roman"/>
                <w:color w:val="000000"/>
                <w:sz w:val="20"/>
              </w:rPr>
              <w:lastRenderedPageBreak/>
              <w:t>волнового</w:t>
            </w:r>
            <w:proofErr w:type="gramEnd"/>
            <w:r w:rsidRPr="00894C8D">
              <w:rPr>
                <w:rFonts w:ascii="Times New Roman" w:hAnsi="Times New Roman"/>
                <w:color w:val="000000"/>
                <w:sz w:val="20"/>
              </w:rPr>
              <w:t xml:space="preserve">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lastRenderedPageBreak/>
              <w:t>см/</w:t>
            </w:r>
            <w:proofErr w:type="gramStart"/>
            <w:r w:rsidRPr="00894C8D">
              <w:rPr>
                <w:rFonts w:ascii="Times New Roman" w:hAnsi="Times New Roman"/>
                <w:sz w:val="20"/>
              </w:rPr>
              <w:t>с</w:t>
            </w:r>
            <w:proofErr w:type="gramEnd"/>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Для более точного описания требований к режиму импульсно-</w:t>
            </w:r>
            <w:r w:rsidRPr="00894C8D">
              <w:rPr>
                <w:rFonts w:ascii="Times New Roman" w:hAnsi="Times New Roman"/>
                <w:color w:val="000000"/>
                <w:sz w:val="20"/>
              </w:rPr>
              <w:lastRenderedPageBreak/>
              <w:t xml:space="preserve">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9.5.10.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Диапазон изменения контрольного объемы в режиме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9.5.10.1.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color w:val="000000"/>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9.5.10.2.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color w:val="000000"/>
                <w:sz w:val="20"/>
              </w:rPr>
            </w:pPr>
            <w:r w:rsidRPr="00894C8D">
              <w:rPr>
                <w:rFonts w:ascii="Times New Roman" w:hAnsi="Times New Roman"/>
                <w:color w:val="000000"/>
                <w:sz w:val="20"/>
              </w:rPr>
              <w:t xml:space="preserve">Для более точного описания требований к режиму импульсно-волнового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PW.</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000000"/>
                <w:sz w:val="20"/>
              </w:rPr>
              <w:t>Диапазон частоты повторения импульсов излучения (PRF) при допплеровском сканировании в режиме CFM:</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color w:val="000000"/>
                <w:sz w:val="20"/>
              </w:rPr>
            </w:pPr>
            <w:r w:rsidRPr="00894C8D">
              <w:rPr>
                <w:rFonts w:ascii="Times New Roman" w:hAnsi="Times New Roman"/>
                <w:color w:val="000000"/>
                <w:sz w:val="20"/>
              </w:rPr>
              <w:t>Верхняя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14</w:t>
            </w:r>
          </w:p>
        </w:tc>
        <w:tc>
          <w:tcPr>
            <w:tcW w:w="1159" w:type="dxa"/>
            <w:vAlign w:val="center"/>
          </w:tcPr>
          <w:p w:rsidR="00FA7E49" w:rsidRPr="00894C8D" w:rsidRDefault="00FA7E49" w:rsidP="00AD738C">
            <w:pPr>
              <w:suppressAutoHyphens/>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0,4</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6.3.5)</w:t>
            </w:r>
          </w:p>
          <w:p w:rsidR="00FA7E49" w:rsidRPr="00894C8D" w:rsidRDefault="00FA7E49" w:rsidP="00AD738C">
            <w:pPr>
              <w:spacing w:after="0" w:line="240" w:lineRule="auto"/>
              <w:rPr>
                <w:rFonts w:ascii="Times New Roman" w:hAnsi="Times New Roman"/>
                <w:sz w:val="20"/>
              </w:rPr>
            </w:pP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color w:val="000000"/>
                <w:sz w:val="20"/>
              </w:rPr>
            </w:pPr>
            <w:r w:rsidRPr="00894C8D">
              <w:rPr>
                <w:rFonts w:ascii="Times New Roman" w:hAnsi="Times New Roman"/>
                <w:color w:val="000000"/>
                <w:sz w:val="20"/>
              </w:rPr>
              <w:t xml:space="preserve">Максимальная измеряемая скорость в режиме цветового допплеровского сканирования CFM: </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см/</w:t>
            </w:r>
            <w:proofErr w:type="gramStart"/>
            <w:r w:rsidRPr="00894C8D">
              <w:rPr>
                <w:rFonts w:ascii="Times New Roman" w:hAnsi="Times New Roman"/>
                <w:sz w:val="20"/>
              </w:rPr>
              <w:t>с</w:t>
            </w:r>
            <w:proofErr w:type="gramEnd"/>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149</w:t>
            </w:r>
          </w:p>
        </w:tc>
        <w:tc>
          <w:tcPr>
            <w:tcW w:w="1159" w:type="dxa"/>
            <w:vAlign w:val="center"/>
          </w:tcPr>
          <w:p w:rsidR="00FA7E49" w:rsidRPr="00894C8D" w:rsidRDefault="00FA7E49" w:rsidP="00AD738C">
            <w:pPr>
              <w:suppressAutoHyphens/>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color w:val="000000"/>
                <w:sz w:val="20"/>
              </w:rPr>
              <w:t xml:space="preserve">Для более точного описания требований к режиму цветного  </w:t>
            </w:r>
            <w:proofErr w:type="spellStart"/>
            <w:r w:rsidRPr="00894C8D">
              <w:rPr>
                <w:rFonts w:ascii="Times New Roman" w:hAnsi="Times New Roman"/>
                <w:color w:val="000000"/>
                <w:sz w:val="20"/>
              </w:rPr>
              <w:t>допплера</w:t>
            </w:r>
            <w:proofErr w:type="spellEnd"/>
            <w:r w:rsidRPr="00894C8D">
              <w:rPr>
                <w:rFonts w:ascii="Times New Roman" w:hAnsi="Times New Roman"/>
                <w:color w:val="000000"/>
                <w:sz w:val="20"/>
              </w:rPr>
              <w:t xml:space="preserve"> CFM</w:t>
            </w:r>
            <w:r w:rsidRPr="00894C8D">
              <w:rPr>
                <w:rFonts w:ascii="Times New Roman" w:hAnsi="Times New Roman"/>
                <w:sz w:val="20"/>
              </w:rPr>
              <w:t xml:space="preserve">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Динамический диапазон с отображением на </w:t>
            </w:r>
            <w:proofErr w:type="gramStart"/>
            <w:r w:rsidRPr="00894C8D">
              <w:rPr>
                <w:rFonts w:ascii="Times New Roman" w:hAnsi="Times New Roman"/>
                <w:sz w:val="20"/>
              </w:rPr>
              <w:t>экране</w:t>
            </w:r>
            <w:proofErr w:type="gramEnd"/>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дБ</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240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Частотный диапазон:</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Верхняя граница диапазона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Нижняя граница диапазона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МГц</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1,0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Для формирования ультразвукового изображения с необходимым контрастным разрешением</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spellStart"/>
            <w:r w:rsidRPr="00894C8D">
              <w:rPr>
                <w:rFonts w:ascii="Times New Roman" w:hAnsi="Times New Roman"/>
                <w:sz w:val="20"/>
              </w:rPr>
              <w:t>Кинопетля</w:t>
            </w:r>
            <w:proofErr w:type="spellEnd"/>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кадры</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2 000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6.3.9)</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9.5.16.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Увеличение изображения в режиме реального времени (</w:t>
            </w:r>
            <w:proofErr w:type="gramStart"/>
            <w:r w:rsidRPr="00894C8D">
              <w:rPr>
                <w:rFonts w:ascii="Times New Roman" w:hAnsi="Times New Roman"/>
                <w:sz w:val="20"/>
              </w:rPr>
              <w:t>акустический</w:t>
            </w:r>
            <w:proofErr w:type="gramEnd"/>
            <w:r w:rsidRPr="00894C8D">
              <w:rPr>
                <w:rFonts w:ascii="Times New Roman" w:hAnsi="Times New Roman"/>
                <w:sz w:val="20"/>
              </w:rPr>
              <w:t xml:space="preserve"> </w:t>
            </w:r>
            <w:proofErr w:type="spellStart"/>
            <w:r w:rsidRPr="00894C8D">
              <w:rPr>
                <w:rFonts w:ascii="Times New Roman" w:hAnsi="Times New Roman"/>
                <w:sz w:val="20"/>
              </w:rPr>
              <w:t>зум</w:t>
            </w:r>
            <w:proofErr w:type="spellEnd"/>
            <w:r w:rsidRPr="00894C8D">
              <w:rPr>
                <w:rFonts w:ascii="Times New Roman" w:hAnsi="Times New Roman"/>
                <w:sz w:val="20"/>
              </w:rPr>
              <w:t>)</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раз</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6.3.6)</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Увеличение изображения в режиме стоп-кадра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раз</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8</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6.3.7)</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Шкала </w:t>
            </w:r>
            <w:proofErr w:type="gramStart"/>
            <w:r w:rsidRPr="00894C8D">
              <w:rPr>
                <w:rFonts w:ascii="Times New Roman" w:hAnsi="Times New Roman"/>
                <w:sz w:val="20"/>
              </w:rPr>
              <w:t>серого</w:t>
            </w:r>
            <w:proofErr w:type="gramEnd"/>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градации</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256</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6.3.8)</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9.5.19.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Максимальная длительность сохраняемого видеоклипа</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сек</w:t>
            </w:r>
          </w:p>
        </w:tc>
        <w:tc>
          <w:tcPr>
            <w:tcW w:w="1399"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30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6.3.10)</w:t>
            </w:r>
          </w:p>
        </w:tc>
      </w:tr>
      <w:tr w:rsidR="00FA7E49" w:rsidRPr="00894C8D" w:rsidTr="00AD738C">
        <w:trPr>
          <w:trHeight w:val="201"/>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Измерения:</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Во время исследования, из памяти </w:t>
            </w:r>
            <w:proofErr w:type="spellStart"/>
            <w:r w:rsidRPr="00894C8D">
              <w:rPr>
                <w:rFonts w:ascii="Times New Roman" w:hAnsi="Times New Roman"/>
                <w:sz w:val="20"/>
              </w:rPr>
              <w:t>кинопетли</w:t>
            </w:r>
            <w:proofErr w:type="spellEnd"/>
            <w:r w:rsidRPr="00894C8D">
              <w:rPr>
                <w:rFonts w:ascii="Times New Roman" w:hAnsi="Times New Roman"/>
                <w:sz w:val="20"/>
              </w:rPr>
              <w:t>, из сохраненных файлов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proofErr w:type="gramStart"/>
            <w:r w:rsidRPr="00894C8D">
              <w:rPr>
                <w:rFonts w:ascii="Times New Roman" w:hAnsi="Times New Roman"/>
                <w:sz w:val="20"/>
              </w:rPr>
              <w:t>Измерения в B-режиме: расстояние, площадь (метод эллипса и метод оконтуривания), объем, угол, отношение линейных размеров, отношение площадей, степень</w:t>
            </w:r>
            <w:proofErr w:type="gram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Измерения в M-режиме: расстояние, скорость, временной интервал, частота сердечных сокращений</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10.4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Измерения в режиме регистрации спектрального </w:t>
            </w:r>
            <w:proofErr w:type="spellStart"/>
            <w:r w:rsidRPr="00894C8D">
              <w:rPr>
                <w:rFonts w:ascii="Times New Roman" w:hAnsi="Times New Roman"/>
                <w:sz w:val="20"/>
              </w:rPr>
              <w:t>допплера</w:t>
            </w:r>
            <w:proofErr w:type="spellEnd"/>
            <w:r w:rsidRPr="00894C8D">
              <w:rPr>
                <w:rFonts w:ascii="Times New Roman" w:hAnsi="Times New Roman"/>
                <w:sz w:val="20"/>
              </w:rPr>
              <w:t xml:space="preserve">: линейная скорость, средняя скорость, временные интервалы, индекс </w:t>
            </w:r>
            <w:proofErr w:type="spellStart"/>
            <w:r w:rsidRPr="00894C8D">
              <w:rPr>
                <w:rFonts w:ascii="Times New Roman" w:hAnsi="Times New Roman"/>
                <w:sz w:val="20"/>
              </w:rPr>
              <w:t>резистентности</w:t>
            </w:r>
            <w:proofErr w:type="spellEnd"/>
            <w:r w:rsidRPr="00894C8D">
              <w:rPr>
                <w:rFonts w:ascii="Times New Roman" w:hAnsi="Times New Roman"/>
                <w:sz w:val="20"/>
              </w:rPr>
              <w:t>, пульсационный индекс, градиент давления, частота сердечных сокращений, автоматическая трассировка допплеровского спектра в реальном времени, автоматический расчет параметров допплеровского спектра в реальном времени</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6.2.3)</w:t>
            </w:r>
          </w:p>
        </w:tc>
      </w:tr>
      <w:tr w:rsidR="00FA7E49" w:rsidRPr="00894C8D" w:rsidTr="00AD738C">
        <w:trPr>
          <w:trHeight w:val="300"/>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 xml:space="preserve">Опции </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Области применения</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Ультразвуковое исследование </w:t>
            </w:r>
            <w:proofErr w:type="spellStart"/>
            <w:proofErr w:type="gramStart"/>
            <w:r w:rsidRPr="00894C8D">
              <w:rPr>
                <w:rFonts w:ascii="Times New Roman" w:hAnsi="Times New Roman"/>
                <w:sz w:val="20"/>
              </w:rPr>
              <w:t>сердечно-сосудистой</w:t>
            </w:r>
            <w:proofErr w:type="spellEnd"/>
            <w:proofErr w:type="gramEnd"/>
            <w:r w:rsidRPr="00894C8D">
              <w:rPr>
                <w:rFonts w:ascii="Times New Roman" w:hAnsi="Times New Roman"/>
                <w:sz w:val="20"/>
              </w:rPr>
              <w:t xml:space="preserve"> системы у детей и взрослых, исследование малых органов и поверхностных </w:t>
            </w:r>
            <w:r w:rsidRPr="00894C8D">
              <w:rPr>
                <w:rFonts w:ascii="Times New Roman" w:hAnsi="Times New Roman"/>
                <w:sz w:val="20"/>
              </w:rPr>
              <w:lastRenderedPageBreak/>
              <w:t>структур</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lastRenderedPageBreak/>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Анатомический М-режим</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Постоянно-волновой </w:t>
            </w:r>
            <w:proofErr w:type="spellStart"/>
            <w:r w:rsidRPr="00894C8D">
              <w:rPr>
                <w:rFonts w:ascii="Times New Roman" w:hAnsi="Times New Roman"/>
                <w:sz w:val="20"/>
              </w:rPr>
              <w:t>допплер</w:t>
            </w:r>
            <w:proofErr w:type="spellEnd"/>
            <w:r w:rsidRPr="00894C8D">
              <w:rPr>
                <w:rFonts w:ascii="Times New Roman" w:hAnsi="Times New Roman"/>
                <w:sz w:val="20"/>
              </w:rPr>
              <w:t xml:space="preserve"> CW</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Тканевой </w:t>
            </w:r>
            <w:proofErr w:type="spellStart"/>
            <w:r w:rsidRPr="00894C8D">
              <w:rPr>
                <w:rFonts w:ascii="Times New Roman" w:hAnsi="Times New Roman"/>
                <w:sz w:val="20"/>
              </w:rPr>
              <w:t>допплер</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Панорамное сканирование</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Компрессионная </w:t>
            </w:r>
            <w:proofErr w:type="spellStart"/>
            <w:r w:rsidRPr="00894C8D">
              <w:rPr>
                <w:rFonts w:ascii="Times New Roman" w:hAnsi="Times New Roman"/>
                <w:sz w:val="20"/>
              </w:rPr>
              <w:t>эластография</w:t>
            </w:r>
            <w:proofErr w:type="spellEnd"/>
          </w:p>
        </w:tc>
        <w:tc>
          <w:tcPr>
            <w:tcW w:w="1030" w:type="dxa"/>
            <w:vAlign w:val="center"/>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 xml:space="preserve">Программа автоматической оценки общей и регионарной сократительной функции миокарда  с формированием подробных отчетов в виде таблицы, круговой </w:t>
            </w:r>
            <w:proofErr w:type="spellStart"/>
            <w:r w:rsidRPr="00894C8D">
              <w:rPr>
                <w:rFonts w:ascii="Times New Roman" w:hAnsi="Times New Roman"/>
                <w:sz w:val="20"/>
              </w:rPr>
              <w:t>многосегментарной</w:t>
            </w:r>
            <w:proofErr w:type="spellEnd"/>
            <w:r w:rsidRPr="00894C8D">
              <w:rPr>
                <w:rFonts w:ascii="Times New Roman" w:hAnsi="Times New Roman"/>
                <w:sz w:val="20"/>
              </w:rPr>
              <w:t xml:space="preserve"> диаграммы и кривых.</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(п.6.4.3)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Программа автоматического  измерения толщины комплекса </w:t>
            </w:r>
            <w:proofErr w:type="spellStart"/>
            <w:r w:rsidRPr="00894C8D">
              <w:rPr>
                <w:rFonts w:ascii="Times New Roman" w:hAnsi="Times New Roman"/>
                <w:sz w:val="20"/>
              </w:rPr>
              <w:t>интима-медиа</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Возможность дооснащения</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6.4.3)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b/>
                <w:sz w:val="20"/>
              </w:rPr>
              <w:t>Сервисные функции:</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Предварительные установки, в том числе задаваемые пользователем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Конфигуратор отчетов с возможностью редактирования и экспорта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Регулировка скорости просмотра </w:t>
            </w:r>
            <w:proofErr w:type="spellStart"/>
            <w:r w:rsidRPr="00894C8D">
              <w:rPr>
                <w:rFonts w:ascii="Times New Roman" w:hAnsi="Times New Roman"/>
                <w:sz w:val="20"/>
              </w:rPr>
              <w:t>кинопетли</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Мгновенная архивация изображений и </w:t>
            </w:r>
            <w:proofErr w:type="spellStart"/>
            <w:r w:rsidRPr="00894C8D">
              <w:rPr>
                <w:rFonts w:ascii="Times New Roman" w:hAnsi="Times New Roman"/>
                <w:sz w:val="20"/>
              </w:rPr>
              <w:t>кинопетли</w:t>
            </w:r>
            <w:proofErr w:type="spellEnd"/>
            <w:r w:rsidRPr="00894C8D">
              <w:rPr>
                <w:rFonts w:ascii="Times New Roman" w:hAnsi="Times New Roman"/>
                <w:sz w:val="20"/>
              </w:rPr>
              <w:t xml:space="preserve"> в режиме реального времени</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Редактирование </w:t>
            </w:r>
            <w:proofErr w:type="spellStart"/>
            <w:r w:rsidRPr="00894C8D">
              <w:rPr>
                <w:rFonts w:ascii="Times New Roman" w:hAnsi="Times New Roman"/>
                <w:sz w:val="20"/>
              </w:rPr>
              <w:t>кинопетли</w:t>
            </w:r>
            <w:proofErr w:type="spellEnd"/>
            <w:r w:rsidRPr="00894C8D">
              <w:rPr>
                <w:rFonts w:ascii="Times New Roman" w:hAnsi="Times New Roman"/>
                <w:sz w:val="20"/>
              </w:rPr>
              <w:t xml:space="preserve"> (в том числе сегментарное)</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Печать изображений </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2558" w:type="dxa"/>
            <w:gridSpan w:val="2"/>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 xml:space="preserve">на черно-белом и/или </w:t>
            </w:r>
            <w:proofErr w:type="gramStart"/>
            <w:r w:rsidRPr="00894C8D">
              <w:rPr>
                <w:rFonts w:ascii="Times New Roman" w:hAnsi="Times New Roman"/>
                <w:sz w:val="20"/>
              </w:rPr>
              <w:t>цветном</w:t>
            </w:r>
            <w:proofErr w:type="gramEnd"/>
            <w:r w:rsidRPr="00894C8D">
              <w:rPr>
                <w:rFonts w:ascii="Times New Roman" w:hAnsi="Times New Roman"/>
                <w:sz w:val="20"/>
              </w:rPr>
              <w:t xml:space="preserve"> </w:t>
            </w:r>
            <w:proofErr w:type="spellStart"/>
            <w:r w:rsidRPr="00894C8D">
              <w:rPr>
                <w:rFonts w:ascii="Times New Roman" w:hAnsi="Times New Roman"/>
                <w:sz w:val="20"/>
              </w:rPr>
              <w:t>видеопринтере</w:t>
            </w:r>
            <w:proofErr w:type="spellEnd"/>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Индикация параметров акустического выхода (TIC, TIB, TIS, MI) по ГОСТ IEC 61157, ГОСТ </w:t>
            </w:r>
            <w:proofErr w:type="gramStart"/>
            <w:r w:rsidRPr="00894C8D">
              <w:rPr>
                <w:rFonts w:ascii="Times New Roman" w:hAnsi="Times New Roman"/>
                <w:sz w:val="20"/>
              </w:rPr>
              <w:t>Р</w:t>
            </w:r>
            <w:proofErr w:type="gramEnd"/>
            <w:r w:rsidRPr="00894C8D">
              <w:rPr>
                <w:rFonts w:ascii="Times New Roman" w:hAnsi="Times New Roman"/>
                <w:sz w:val="20"/>
              </w:rPr>
              <w:t xml:space="preserve"> МЭК 62359</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Возможность программирования </w:t>
            </w:r>
            <w:r w:rsidRPr="00894C8D">
              <w:rPr>
                <w:rFonts w:ascii="Times New Roman" w:hAnsi="Times New Roman"/>
                <w:sz w:val="20"/>
              </w:rPr>
              <w:lastRenderedPageBreak/>
              <w:t>пользовательских протоколов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12.10.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Предустановленные протоколы исследований</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Запись кадров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в формате DICOM </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Запись кадров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и </w:t>
            </w:r>
            <w:proofErr w:type="spellStart"/>
            <w:r w:rsidRPr="00894C8D">
              <w:rPr>
                <w:rFonts w:ascii="Times New Roman" w:hAnsi="Times New Roman"/>
                <w:sz w:val="20"/>
              </w:rPr>
              <w:t>кинопетель</w:t>
            </w:r>
            <w:proofErr w:type="spellEnd"/>
            <w:r w:rsidRPr="00894C8D">
              <w:rPr>
                <w:rFonts w:ascii="Times New Roman" w:hAnsi="Times New Roman"/>
                <w:sz w:val="20"/>
              </w:rPr>
              <w:t xml:space="preserve"> в </w:t>
            </w:r>
            <w:proofErr w:type="spellStart"/>
            <w:r w:rsidRPr="00894C8D">
              <w:rPr>
                <w:rFonts w:ascii="Times New Roman" w:hAnsi="Times New Roman"/>
                <w:sz w:val="20"/>
              </w:rPr>
              <w:t>форматах</w:t>
            </w:r>
            <w:proofErr w:type="gramStart"/>
            <w:r w:rsidRPr="00894C8D">
              <w:rPr>
                <w:rFonts w:ascii="Times New Roman" w:hAnsi="Times New Roman"/>
                <w:sz w:val="20"/>
              </w:rPr>
              <w:t>,с</w:t>
            </w:r>
            <w:proofErr w:type="gramEnd"/>
            <w:r w:rsidRPr="00894C8D">
              <w:rPr>
                <w:rFonts w:ascii="Times New Roman" w:hAnsi="Times New Roman"/>
                <w:sz w:val="20"/>
              </w:rPr>
              <w:t>овместимых</w:t>
            </w:r>
            <w:proofErr w:type="spellEnd"/>
            <w:r w:rsidRPr="00894C8D">
              <w:rPr>
                <w:rFonts w:ascii="Times New Roman" w:hAnsi="Times New Roman"/>
                <w:sz w:val="20"/>
              </w:rPr>
              <w:t xml:space="preserve"> с </w:t>
            </w:r>
            <w:proofErr w:type="spellStart"/>
            <w:r w:rsidRPr="00894C8D">
              <w:rPr>
                <w:rFonts w:ascii="Times New Roman" w:hAnsi="Times New Roman"/>
                <w:sz w:val="20"/>
              </w:rPr>
              <w:t>Windows</w:t>
            </w:r>
            <w:proofErr w:type="spellEnd"/>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vAlign w:val="center"/>
          </w:tcPr>
          <w:p w:rsidR="00FA7E49" w:rsidRPr="00894C8D" w:rsidRDefault="00FA7E49" w:rsidP="00AD738C">
            <w:pPr>
              <w:spacing w:after="0" w:line="240" w:lineRule="auto"/>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Передача данных в формате  DICOM</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Дополнение к пункту 6.2.4 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для более точного описания возможностей системы в случае дооснащения модулем DICOM</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 пациентов с поиском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Составление отчетов на </w:t>
            </w:r>
            <w:proofErr w:type="gramStart"/>
            <w:r w:rsidRPr="00894C8D">
              <w:rPr>
                <w:rFonts w:ascii="Times New Roman" w:hAnsi="Times New Roman"/>
                <w:sz w:val="20"/>
              </w:rPr>
              <w:t>русском</w:t>
            </w:r>
            <w:proofErr w:type="gramEnd"/>
            <w:r w:rsidRPr="00894C8D">
              <w:rPr>
                <w:rFonts w:ascii="Times New Roman" w:hAnsi="Times New Roman"/>
                <w:sz w:val="20"/>
              </w:rPr>
              <w:t xml:space="preserve"> языке с возможностью добавления изображений и комментариев</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12.16.</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Архивация изображений на встроенный жесткий диск</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12.17.</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color w:val="2D2D2D"/>
                <w:sz w:val="20"/>
                <w:shd w:val="clear" w:color="auto" w:fill="FFFFFF"/>
              </w:rPr>
              <w:t>Емкость встроенного жесткого диска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r w:rsidRPr="00894C8D">
              <w:rPr>
                <w:rFonts w:ascii="Times New Roman" w:hAnsi="Times New Roman"/>
                <w:sz w:val="20"/>
              </w:rPr>
              <w:t>Гб</w:t>
            </w:r>
          </w:p>
        </w:tc>
        <w:tc>
          <w:tcPr>
            <w:tcW w:w="1399" w:type="dxa"/>
            <w:vAlign w:val="center"/>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500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Дополнение к пункту 6.2.4 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12.18.</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Архивация изображений на встроенный в аппарат DVD-RW-дисковод</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12.19.</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Архивация изображений на внешние носители через порт USB</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12.20.</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Разъем HDMI для подключения внешнего монитора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 xml:space="preserve">Разъем для подключения сети </w:t>
            </w:r>
            <w:proofErr w:type="spellStart"/>
            <w:r w:rsidRPr="00894C8D">
              <w:rPr>
                <w:rFonts w:ascii="Times New Roman" w:hAnsi="Times New Roman"/>
                <w:sz w:val="20"/>
              </w:rPr>
              <w:t>Ethernet</w:t>
            </w:r>
            <w:proofErr w:type="spellEnd"/>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12.22.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Подключение принтеров через USB-порт</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6.2.4)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Конструктивные характеристики и параметры ультразвукового сканера: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 xml:space="preserve">Цветной </w:t>
            </w:r>
            <w:r w:rsidRPr="00894C8D">
              <w:rPr>
                <w:rFonts w:ascii="Times New Roman" w:hAnsi="Times New Roman"/>
                <w:b/>
                <w:sz w:val="20"/>
              </w:rPr>
              <w:lastRenderedPageBreak/>
              <w:t>жидкокристаллический монитор высокого разрешения с антибликовым покрытием:</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tcPr>
          <w:p w:rsidR="00FA7E49" w:rsidRPr="00894C8D" w:rsidRDefault="00FA7E49" w:rsidP="00AD738C">
            <w:pPr>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lastRenderedPageBreak/>
              <w:t>13.1.1.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Диагональ</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дюйм</w:t>
            </w:r>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21</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6.5.1.1)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13.1.2.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Разрешение</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пиксель</w:t>
            </w:r>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1920*1080</w:t>
            </w: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6.5.1.2)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b/>
                <w:sz w:val="20"/>
              </w:rPr>
            </w:pPr>
            <w:r w:rsidRPr="00894C8D">
              <w:rPr>
                <w:rFonts w:ascii="Times New Roman" w:hAnsi="Times New Roman"/>
                <w:b/>
                <w:sz w:val="20"/>
              </w:rPr>
              <w:t>Устройства ввода:</w:t>
            </w:r>
          </w:p>
        </w:tc>
        <w:tc>
          <w:tcPr>
            <w:tcW w:w="1030"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13.2.1.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Функциональная клавиатура</w:t>
            </w:r>
          </w:p>
        </w:tc>
        <w:tc>
          <w:tcPr>
            <w:tcW w:w="1030"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139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 xml:space="preserve">ГОСТ </w:t>
            </w:r>
            <w:proofErr w:type="gramStart"/>
            <w:r w:rsidRPr="004258DF">
              <w:rPr>
                <w:rFonts w:ascii="Times New Roman" w:hAnsi="Times New Roman"/>
                <w:sz w:val="20"/>
              </w:rPr>
              <w:t>Р</w:t>
            </w:r>
            <w:proofErr w:type="gramEnd"/>
            <w:r w:rsidRPr="004258DF">
              <w:rPr>
                <w:rFonts w:ascii="Times New Roman" w:hAnsi="Times New Roman"/>
                <w:sz w:val="20"/>
              </w:rPr>
              <w:t xml:space="preserve"> 56327-2014 (п. 6.5.2.1)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b/>
                <w:sz w:val="20"/>
              </w:rPr>
            </w:pPr>
            <w:r w:rsidRPr="004258DF">
              <w:rPr>
                <w:rFonts w:ascii="Times New Roman" w:hAnsi="Times New Roman"/>
                <w:b/>
                <w:sz w:val="20"/>
              </w:rPr>
              <w:t>Порты:</w:t>
            </w:r>
          </w:p>
        </w:tc>
        <w:tc>
          <w:tcPr>
            <w:tcW w:w="1030" w:type="dxa"/>
            <w:vAlign w:val="center"/>
          </w:tcPr>
          <w:p w:rsidR="00FA7E49" w:rsidRPr="004258DF" w:rsidRDefault="00FA7E49" w:rsidP="00AD738C">
            <w:pPr>
              <w:spacing w:after="0" w:line="240" w:lineRule="auto"/>
              <w:jc w:val="center"/>
              <w:rPr>
                <w:rFonts w:ascii="Times New Roman" w:hAnsi="Times New Roman"/>
                <w:sz w:val="20"/>
              </w:rPr>
            </w:pPr>
          </w:p>
        </w:tc>
        <w:tc>
          <w:tcPr>
            <w:tcW w:w="1399" w:type="dxa"/>
          </w:tcPr>
          <w:p w:rsidR="00FA7E49" w:rsidRPr="004258DF" w:rsidRDefault="00FA7E49" w:rsidP="00AD738C">
            <w:pPr>
              <w:spacing w:after="0" w:line="240" w:lineRule="auto"/>
              <w:jc w:val="center"/>
              <w:rPr>
                <w:rFonts w:ascii="Times New Roman" w:hAnsi="Times New Roman"/>
                <w:sz w:val="20"/>
              </w:rPr>
            </w:pP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 xml:space="preserve">ГОСТ </w:t>
            </w:r>
            <w:proofErr w:type="gramStart"/>
            <w:r w:rsidRPr="004258DF">
              <w:rPr>
                <w:rFonts w:ascii="Times New Roman" w:hAnsi="Times New Roman"/>
                <w:sz w:val="20"/>
              </w:rPr>
              <w:t>Р</w:t>
            </w:r>
            <w:proofErr w:type="gramEnd"/>
            <w:r w:rsidRPr="004258DF">
              <w:rPr>
                <w:rFonts w:ascii="Times New Roman" w:hAnsi="Times New Roman"/>
                <w:sz w:val="20"/>
              </w:rPr>
              <w:t xml:space="preserve"> 56327-2014 (п. 6.5.3)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 xml:space="preserve">Количество активных портов для подключения ультразвуковых датчиков </w:t>
            </w:r>
          </w:p>
          <w:p w:rsidR="00FA7E49" w:rsidRPr="004258DF" w:rsidRDefault="00FA7E49" w:rsidP="00AD738C">
            <w:pPr>
              <w:spacing w:after="0" w:line="240" w:lineRule="auto"/>
              <w:jc w:val="both"/>
              <w:rPr>
                <w:rFonts w:ascii="Times New Roman" w:hAnsi="Times New Roman"/>
                <w:sz w:val="20"/>
              </w:rPr>
            </w:pPr>
            <w:r w:rsidRPr="004258DF">
              <w:rPr>
                <w:rFonts w:ascii="Times New Roman" w:hAnsi="Times New Roman"/>
                <w:sz w:val="20"/>
              </w:rPr>
              <w:t>(без учета портов для карандашных датчиков)</w:t>
            </w:r>
          </w:p>
        </w:tc>
        <w:tc>
          <w:tcPr>
            <w:tcW w:w="1030" w:type="dxa"/>
            <w:vAlign w:val="center"/>
          </w:tcPr>
          <w:p w:rsidR="00FA7E49" w:rsidRPr="004258DF" w:rsidRDefault="00FA7E49" w:rsidP="00AD738C">
            <w:pPr>
              <w:spacing w:after="0" w:line="240" w:lineRule="auto"/>
              <w:jc w:val="center"/>
              <w:rPr>
                <w:rFonts w:ascii="Times New Roman" w:hAnsi="Times New Roman"/>
                <w:sz w:val="20"/>
              </w:rPr>
            </w:pPr>
            <w:proofErr w:type="spellStart"/>
            <w:proofErr w:type="gramStart"/>
            <w:r w:rsidRPr="004258DF">
              <w:rPr>
                <w:rFonts w:ascii="Times New Roman" w:hAnsi="Times New Roman"/>
                <w:sz w:val="20"/>
              </w:rPr>
              <w:t>шт</w:t>
            </w:r>
            <w:proofErr w:type="spellEnd"/>
            <w:proofErr w:type="gramEnd"/>
          </w:p>
        </w:tc>
        <w:tc>
          <w:tcPr>
            <w:tcW w:w="1399" w:type="dxa"/>
            <w:vAlign w:val="center"/>
          </w:tcPr>
          <w:p w:rsidR="00FA7E49" w:rsidRPr="004258DF" w:rsidRDefault="00FA7E49" w:rsidP="00AD738C">
            <w:pPr>
              <w:suppressAutoHyphens/>
              <w:spacing w:after="0" w:line="240" w:lineRule="auto"/>
              <w:jc w:val="center"/>
              <w:rPr>
                <w:rFonts w:ascii="Times New Roman" w:hAnsi="Times New Roman"/>
                <w:sz w:val="20"/>
              </w:rPr>
            </w:pPr>
            <w:r w:rsidRPr="004258DF">
              <w:rPr>
                <w:rFonts w:ascii="Times New Roman" w:hAnsi="Times New Roman"/>
                <w:sz w:val="20"/>
              </w:rPr>
              <w:t>4</w:t>
            </w:r>
          </w:p>
        </w:tc>
        <w:tc>
          <w:tcPr>
            <w:tcW w:w="1159" w:type="dxa"/>
            <w:vAlign w:val="center"/>
          </w:tcPr>
          <w:p w:rsidR="00FA7E49" w:rsidRPr="004258DF" w:rsidRDefault="00FA7E49" w:rsidP="00AD738C">
            <w:pPr>
              <w:suppressAutoHyphens/>
              <w:spacing w:after="0" w:line="240" w:lineRule="auto"/>
              <w:jc w:val="center"/>
              <w:rPr>
                <w:rFonts w:ascii="Times New Roman" w:hAnsi="Times New Roman"/>
                <w:sz w:val="20"/>
              </w:rPr>
            </w:pPr>
          </w:p>
        </w:tc>
        <w:tc>
          <w:tcPr>
            <w:tcW w:w="3058" w:type="dxa"/>
            <w:vAlign w:val="center"/>
          </w:tcPr>
          <w:p w:rsidR="00FA7E49" w:rsidRPr="004258DF"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 xml:space="preserve">ГОСТ </w:t>
            </w:r>
            <w:proofErr w:type="gramStart"/>
            <w:r w:rsidRPr="004258DF">
              <w:rPr>
                <w:rFonts w:ascii="Times New Roman" w:hAnsi="Times New Roman"/>
                <w:sz w:val="20"/>
              </w:rPr>
              <w:t>Р</w:t>
            </w:r>
            <w:proofErr w:type="gramEnd"/>
            <w:r w:rsidRPr="004258DF">
              <w:rPr>
                <w:rFonts w:ascii="Times New Roman" w:hAnsi="Times New Roman"/>
                <w:sz w:val="20"/>
              </w:rPr>
              <w:t xml:space="preserve"> 56327-2014 (п. 6.5.3.1)</w:t>
            </w:r>
          </w:p>
          <w:p w:rsidR="00FA7E49" w:rsidRPr="004258DF" w:rsidRDefault="00FA7E49" w:rsidP="00AD738C">
            <w:pPr>
              <w:spacing w:after="0" w:line="240" w:lineRule="auto"/>
              <w:jc w:val="center"/>
              <w:rPr>
                <w:rFonts w:ascii="Times New Roman" w:hAnsi="Times New Roman"/>
                <w:sz w:val="20"/>
              </w:rPr>
            </w:pPr>
            <w:r w:rsidRPr="004258DF">
              <w:rPr>
                <w:rFonts w:ascii="Times New Roman" w:hAnsi="Times New Roman"/>
                <w:sz w:val="20"/>
              </w:rPr>
              <w:t xml:space="preserve">Дополнение к пункту 6.5.3.1 ГОСТ </w:t>
            </w:r>
            <w:proofErr w:type="gramStart"/>
            <w:r w:rsidRPr="004258DF">
              <w:rPr>
                <w:rFonts w:ascii="Times New Roman" w:hAnsi="Times New Roman"/>
                <w:sz w:val="20"/>
              </w:rPr>
              <w:t>Р</w:t>
            </w:r>
            <w:proofErr w:type="gramEnd"/>
            <w:r w:rsidRPr="004258DF">
              <w:rPr>
                <w:rFonts w:ascii="Times New Roman" w:hAnsi="Times New Roman"/>
                <w:sz w:val="20"/>
              </w:rPr>
              <w:t xml:space="preserve"> 56327-2014 для более точного описания портов для подключения датчиков</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Количество USB-портов</w:t>
            </w:r>
          </w:p>
        </w:tc>
        <w:tc>
          <w:tcPr>
            <w:tcW w:w="1030" w:type="dxa"/>
            <w:vAlign w:val="center"/>
          </w:tcPr>
          <w:p w:rsidR="00FA7E49" w:rsidRPr="00894C8D" w:rsidRDefault="00FA7E49" w:rsidP="00AD738C">
            <w:pPr>
              <w:spacing w:after="0" w:line="240" w:lineRule="auto"/>
              <w:jc w:val="center"/>
              <w:rPr>
                <w:rFonts w:ascii="Times New Roman" w:hAnsi="Times New Roman"/>
                <w:sz w:val="20"/>
              </w:rPr>
            </w:pPr>
            <w:proofErr w:type="spellStart"/>
            <w:proofErr w:type="gramStart"/>
            <w:r w:rsidRPr="00894C8D">
              <w:rPr>
                <w:rFonts w:ascii="Times New Roman" w:hAnsi="Times New Roman"/>
                <w:sz w:val="20"/>
              </w:rPr>
              <w:t>шт</w:t>
            </w:r>
            <w:proofErr w:type="spellEnd"/>
            <w:proofErr w:type="gramEnd"/>
          </w:p>
        </w:tc>
        <w:tc>
          <w:tcPr>
            <w:tcW w:w="139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2</w:t>
            </w: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6.5.6.2)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13.3.3.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jc w:val="both"/>
              <w:rPr>
                <w:rFonts w:ascii="Times New Roman" w:hAnsi="Times New Roman"/>
                <w:sz w:val="20"/>
              </w:rPr>
            </w:pPr>
            <w:r w:rsidRPr="00894C8D">
              <w:rPr>
                <w:rFonts w:ascii="Times New Roman" w:hAnsi="Times New Roman"/>
                <w:sz w:val="20"/>
              </w:rPr>
              <w:t>Порт ввода ЭКГ сигнала с кабелем ЭКГ</w:t>
            </w:r>
          </w:p>
        </w:tc>
        <w:tc>
          <w:tcPr>
            <w:tcW w:w="1030" w:type="dxa"/>
            <w:vAlign w:val="center"/>
          </w:tcPr>
          <w:p w:rsidR="00FA7E49" w:rsidRPr="00894C8D" w:rsidRDefault="00FA7E49" w:rsidP="00AD738C">
            <w:pPr>
              <w:spacing w:after="0" w:line="240" w:lineRule="auto"/>
              <w:rPr>
                <w:rFonts w:ascii="Times New Roman" w:hAnsi="Times New Roman"/>
                <w:sz w:val="20"/>
              </w:rPr>
            </w:pPr>
          </w:p>
        </w:tc>
        <w:tc>
          <w:tcPr>
            <w:tcW w:w="1399" w:type="dxa"/>
          </w:tcPr>
          <w:p w:rsidR="00FA7E49" w:rsidRPr="00894C8D" w:rsidRDefault="00FA7E49" w:rsidP="00AD738C">
            <w:pPr>
              <w:spacing w:after="0" w:line="240" w:lineRule="auto"/>
              <w:rPr>
                <w:rFonts w:ascii="Times New Roman" w:hAnsi="Times New Roman"/>
                <w:sz w:val="20"/>
              </w:rPr>
            </w:pPr>
          </w:p>
        </w:tc>
        <w:tc>
          <w:tcPr>
            <w:tcW w:w="1159" w:type="dxa"/>
          </w:tcPr>
          <w:p w:rsidR="00FA7E49" w:rsidRPr="00894C8D" w:rsidRDefault="00FA7E49" w:rsidP="00AD738C">
            <w:pPr>
              <w:spacing w:after="0" w:line="240" w:lineRule="auto"/>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наличие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6.5.6.3)</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9598" w:type="dxa"/>
            <w:gridSpan w:val="5"/>
          </w:tcPr>
          <w:p w:rsidR="00FA7E49" w:rsidRPr="00894C8D" w:rsidRDefault="00FA7E49" w:rsidP="00AD738C">
            <w:pPr>
              <w:spacing w:after="0" w:line="240" w:lineRule="auto"/>
              <w:rPr>
                <w:rFonts w:ascii="Times New Roman" w:hAnsi="Times New Roman"/>
                <w:sz w:val="20"/>
              </w:rPr>
            </w:pPr>
            <w:proofErr w:type="spellStart"/>
            <w:proofErr w:type="gramStart"/>
            <w:r w:rsidRPr="00894C8D">
              <w:rPr>
                <w:rFonts w:ascii="Times New Roman" w:hAnsi="Times New Roman"/>
                <w:b/>
                <w:sz w:val="20"/>
              </w:rPr>
              <w:t>Масса-габаритные</w:t>
            </w:r>
            <w:proofErr w:type="spellEnd"/>
            <w:proofErr w:type="gramEnd"/>
            <w:r w:rsidRPr="00894C8D">
              <w:rPr>
                <w:rFonts w:ascii="Times New Roman" w:hAnsi="Times New Roman"/>
                <w:b/>
                <w:sz w:val="20"/>
              </w:rPr>
              <w:t xml:space="preserve"> характеристики:</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Длина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1000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14.2.</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Ширина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750</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14.3.</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Высота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мм</w:t>
            </w: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1700</w:t>
            </w:r>
          </w:p>
        </w:tc>
        <w:tc>
          <w:tcPr>
            <w:tcW w:w="3058" w:type="dxa"/>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14.4.</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Масса</w:t>
            </w:r>
          </w:p>
        </w:tc>
        <w:tc>
          <w:tcPr>
            <w:tcW w:w="1030"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кг</w:t>
            </w:r>
          </w:p>
        </w:tc>
        <w:tc>
          <w:tcPr>
            <w:tcW w:w="1399" w:type="dxa"/>
            <w:vAlign w:val="center"/>
          </w:tcPr>
          <w:p w:rsidR="00FA7E49" w:rsidRPr="00894C8D" w:rsidRDefault="00FA7E49" w:rsidP="00AD738C">
            <w:pPr>
              <w:suppressAutoHyphens/>
              <w:spacing w:after="0" w:line="240" w:lineRule="auto"/>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105</w:t>
            </w: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6.5.4.2)</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15.</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b/>
                <w:sz w:val="20"/>
              </w:rPr>
            </w:pPr>
            <w:r w:rsidRPr="00894C8D">
              <w:rPr>
                <w:rFonts w:ascii="Times New Roman" w:hAnsi="Times New Roman"/>
                <w:b/>
                <w:sz w:val="20"/>
              </w:rPr>
              <w:t>Электропитание:</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6.5.5)</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r w:rsidRPr="00894C8D">
              <w:rPr>
                <w:rFonts w:ascii="Times New Roman" w:hAnsi="Times New Roman"/>
                <w:sz w:val="20"/>
              </w:rPr>
              <w:t>15.1.</w:t>
            </w:r>
          </w:p>
        </w:tc>
        <w:tc>
          <w:tcPr>
            <w:tcW w:w="1580" w:type="dxa"/>
            <w:vMerge/>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r w:rsidRPr="00894C8D">
              <w:rPr>
                <w:rFonts w:ascii="Times New Roman" w:hAnsi="Times New Roman"/>
                <w:sz w:val="20"/>
              </w:rPr>
              <w:t>Напряжение 220</w:t>
            </w:r>
            <w:proofErr w:type="gramStart"/>
            <w:r w:rsidRPr="00894C8D">
              <w:rPr>
                <w:rFonts w:ascii="Times New Roman" w:hAnsi="Times New Roman"/>
                <w:sz w:val="20"/>
              </w:rPr>
              <w:t xml:space="preserve"> В</w:t>
            </w:r>
            <w:proofErr w:type="gramEnd"/>
            <w:r w:rsidRPr="00894C8D">
              <w:rPr>
                <w:rFonts w:ascii="Times New Roman" w:hAnsi="Times New Roman"/>
                <w:sz w:val="20"/>
              </w:rPr>
              <w:t>, 50 Гц</w:t>
            </w: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Pr="00894C8D" w:rsidRDefault="00FA7E49" w:rsidP="00AD738C">
            <w:pPr>
              <w:spacing w:after="0" w:line="240" w:lineRule="auto"/>
              <w:jc w:val="center"/>
              <w:rPr>
                <w:rFonts w:ascii="Times New Roman" w:hAnsi="Times New Roman"/>
                <w:sz w:val="20"/>
              </w:rPr>
            </w:pPr>
            <w:r>
              <w:rPr>
                <w:rFonts w:ascii="Times New Roman" w:hAnsi="Times New Roman"/>
                <w:sz w:val="20"/>
              </w:rPr>
              <w:t>соответствие</w:t>
            </w: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r w:rsidRPr="00894C8D">
              <w:rPr>
                <w:rFonts w:ascii="Times New Roman" w:hAnsi="Times New Roman"/>
                <w:sz w:val="20"/>
              </w:rPr>
              <w:t xml:space="preserve">ГОСТ </w:t>
            </w:r>
            <w:proofErr w:type="gramStart"/>
            <w:r w:rsidRPr="00894C8D">
              <w:rPr>
                <w:rFonts w:ascii="Times New Roman" w:hAnsi="Times New Roman"/>
                <w:sz w:val="20"/>
              </w:rPr>
              <w:t>Р</w:t>
            </w:r>
            <w:proofErr w:type="gramEnd"/>
            <w:r w:rsidRPr="00894C8D">
              <w:rPr>
                <w:rFonts w:ascii="Times New Roman" w:hAnsi="Times New Roman"/>
                <w:sz w:val="20"/>
              </w:rPr>
              <w:t xml:space="preserve"> 56327-2014 (п. 6.5.5.1)</w:t>
            </w:r>
          </w:p>
        </w:tc>
      </w:tr>
      <w:tr w:rsidR="00FA7E49" w:rsidRPr="00894C8D" w:rsidTr="00AD738C">
        <w:trPr>
          <w:trHeight w:val="23"/>
          <w:jc w:val="center"/>
        </w:trPr>
        <w:tc>
          <w:tcPr>
            <w:tcW w:w="1063" w:type="dxa"/>
            <w:tcBorders>
              <w:top w:val="single" w:sz="4" w:space="0" w:color="auto"/>
              <w:bottom w:val="single" w:sz="4" w:space="0" w:color="auto"/>
            </w:tcBorders>
          </w:tcPr>
          <w:p w:rsidR="00FA7E49" w:rsidRPr="00894C8D" w:rsidRDefault="00FA7E49" w:rsidP="00AD738C">
            <w:pPr>
              <w:suppressAutoHyphens/>
              <w:spacing w:after="0" w:line="240" w:lineRule="auto"/>
              <w:rPr>
                <w:rFonts w:ascii="Times New Roman" w:hAnsi="Times New Roman"/>
                <w:sz w:val="20"/>
              </w:rPr>
            </w:pPr>
          </w:p>
        </w:tc>
        <w:tc>
          <w:tcPr>
            <w:tcW w:w="1580" w:type="dxa"/>
            <w:tcBorders>
              <w:bottom w:val="single" w:sz="4" w:space="0" w:color="auto"/>
            </w:tcBorders>
          </w:tcPr>
          <w:p w:rsidR="00FA7E49" w:rsidRPr="00894C8D" w:rsidRDefault="00FA7E49" w:rsidP="00AD738C">
            <w:pPr>
              <w:suppressAutoHyphens/>
              <w:spacing w:after="0" w:line="240" w:lineRule="auto"/>
              <w:rPr>
                <w:rFonts w:ascii="Times New Roman" w:hAnsi="Times New Roman"/>
                <w:sz w:val="20"/>
              </w:rPr>
            </w:pPr>
          </w:p>
        </w:tc>
        <w:tc>
          <w:tcPr>
            <w:tcW w:w="2952" w:type="dxa"/>
          </w:tcPr>
          <w:p w:rsidR="00FA7E49" w:rsidRPr="00894C8D" w:rsidRDefault="00FA7E49" w:rsidP="00AD738C">
            <w:pPr>
              <w:spacing w:after="0" w:line="240" w:lineRule="auto"/>
              <w:rPr>
                <w:rFonts w:ascii="Times New Roman" w:hAnsi="Times New Roman"/>
                <w:sz w:val="20"/>
              </w:rPr>
            </w:pPr>
          </w:p>
        </w:tc>
        <w:tc>
          <w:tcPr>
            <w:tcW w:w="1030" w:type="dxa"/>
          </w:tcPr>
          <w:p w:rsidR="00FA7E49" w:rsidRPr="00894C8D" w:rsidRDefault="00FA7E49" w:rsidP="00AD738C">
            <w:pPr>
              <w:spacing w:after="0" w:line="240" w:lineRule="auto"/>
              <w:jc w:val="center"/>
              <w:rPr>
                <w:rFonts w:ascii="Times New Roman" w:hAnsi="Times New Roman"/>
                <w:sz w:val="20"/>
              </w:rPr>
            </w:pPr>
          </w:p>
        </w:tc>
        <w:tc>
          <w:tcPr>
            <w:tcW w:w="1399" w:type="dxa"/>
            <w:vAlign w:val="center"/>
          </w:tcPr>
          <w:p w:rsidR="00FA7E49" w:rsidRPr="00894C8D" w:rsidRDefault="00FA7E49" w:rsidP="00AD738C">
            <w:pPr>
              <w:suppressAutoHyphens/>
              <w:spacing w:after="0" w:line="240" w:lineRule="auto"/>
              <w:jc w:val="center"/>
              <w:rPr>
                <w:rFonts w:ascii="Times New Roman" w:hAnsi="Times New Roman"/>
                <w:sz w:val="20"/>
              </w:rPr>
            </w:pPr>
          </w:p>
        </w:tc>
        <w:tc>
          <w:tcPr>
            <w:tcW w:w="1159" w:type="dxa"/>
          </w:tcPr>
          <w:p w:rsidR="00FA7E49" w:rsidRPr="00894C8D" w:rsidRDefault="00FA7E49" w:rsidP="00AD738C">
            <w:pPr>
              <w:spacing w:after="0" w:line="240" w:lineRule="auto"/>
              <w:jc w:val="center"/>
              <w:rPr>
                <w:rFonts w:ascii="Times New Roman" w:hAnsi="Times New Roman"/>
                <w:sz w:val="20"/>
              </w:rPr>
            </w:pPr>
          </w:p>
        </w:tc>
        <w:tc>
          <w:tcPr>
            <w:tcW w:w="3058" w:type="dxa"/>
            <w:vAlign w:val="center"/>
          </w:tcPr>
          <w:p w:rsidR="00FA7E49" w:rsidRDefault="00FA7E49" w:rsidP="00AD738C">
            <w:pPr>
              <w:spacing w:after="0" w:line="240" w:lineRule="auto"/>
              <w:jc w:val="center"/>
              <w:rPr>
                <w:rFonts w:ascii="Times New Roman" w:hAnsi="Times New Roman"/>
                <w:sz w:val="20"/>
              </w:rPr>
            </w:pPr>
          </w:p>
        </w:tc>
        <w:tc>
          <w:tcPr>
            <w:tcW w:w="3066" w:type="dxa"/>
            <w:tcBorders>
              <w:top w:val="single" w:sz="4" w:space="0" w:color="auto"/>
              <w:bottom w:val="single" w:sz="4" w:space="0" w:color="auto"/>
            </w:tcBorders>
            <w:vAlign w:val="center"/>
          </w:tcPr>
          <w:p w:rsidR="00FA7E49" w:rsidRPr="00894C8D" w:rsidRDefault="00FA7E49" w:rsidP="00AD738C">
            <w:pPr>
              <w:spacing w:after="0" w:line="240" w:lineRule="auto"/>
              <w:jc w:val="center"/>
              <w:rPr>
                <w:rFonts w:ascii="Times New Roman" w:hAnsi="Times New Roman"/>
                <w:sz w:val="20"/>
              </w:rPr>
            </w:pPr>
          </w:p>
        </w:tc>
      </w:tr>
    </w:tbl>
    <w:p w:rsidR="008C4A3E" w:rsidRPr="001B26D7" w:rsidRDefault="008C4A3E" w:rsidP="00D66B32">
      <w:pPr>
        <w:pStyle w:val="ae"/>
        <w:numPr>
          <w:ilvl w:val="0"/>
          <w:numId w:val="10"/>
        </w:numPr>
        <w:tabs>
          <w:tab w:val="left" w:pos="1134"/>
        </w:tabs>
        <w:ind w:left="0" w:firstLine="567"/>
        <w:jc w:val="both"/>
        <w:rPr>
          <w:b/>
          <w:bCs/>
          <w:color w:val="000000"/>
          <w:spacing w:val="1"/>
          <w:sz w:val="22"/>
          <w:szCs w:val="22"/>
        </w:rPr>
      </w:pPr>
      <w:r w:rsidRPr="001B26D7">
        <w:rPr>
          <w:b/>
          <w:bCs/>
          <w:color w:val="000000"/>
          <w:spacing w:val="1"/>
          <w:sz w:val="22"/>
          <w:szCs w:val="22"/>
        </w:rPr>
        <w:t>Требования к гарантийному сроку товара и (или) объему предоставления гарантий их качества, к гарантийному обслуживанию товара, к расходам на эксплуатацию товара и прочее:</w:t>
      </w:r>
    </w:p>
    <w:p w:rsidR="008C4A3E" w:rsidRPr="001B26D7" w:rsidRDefault="008C4A3E" w:rsidP="00D66B32">
      <w:pPr>
        <w:pStyle w:val="ae"/>
        <w:numPr>
          <w:ilvl w:val="1"/>
          <w:numId w:val="10"/>
        </w:numPr>
        <w:tabs>
          <w:tab w:val="left" w:pos="1134"/>
        </w:tabs>
        <w:ind w:left="0" w:firstLine="567"/>
        <w:jc w:val="both"/>
        <w:rPr>
          <w:b/>
          <w:bCs/>
          <w:color w:val="000000"/>
          <w:spacing w:val="1"/>
          <w:sz w:val="22"/>
          <w:szCs w:val="22"/>
        </w:rPr>
      </w:pPr>
      <w:r w:rsidRPr="001B26D7">
        <w:rPr>
          <w:b/>
          <w:bCs/>
          <w:sz w:val="22"/>
          <w:szCs w:val="22"/>
        </w:rPr>
        <w:t>У</w:t>
      </w:r>
      <w:r w:rsidRPr="001B26D7">
        <w:rPr>
          <w:b/>
          <w:bCs/>
          <w:color w:val="000000"/>
          <w:spacing w:val="1"/>
          <w:sz w:val="22"/>
          <w:szCs w:val="22"/>
        </w:rPr>
        <w:t>словия поставки товара и оказания услуг.</w:t>
      </w:r>
    </w:p>
    <w:p w:rsidR="008C4A3E" w:rsidRPr="001B26D7" w:rsidRDefault="008C4A3E" w:rsidP="008C4A3E">
      <w:pPr>
        <w:tabs>
          <w:tab w:val="left" w:pos="1134"/>
        </w:tabs>
        <w:ind w:firstLine="567"/>
        <w:jc w:val="both"/>
        <w:rPr>
          <w:rFonts w:ascii="Times New Roman" w:hAnsi="Times New Roman"/>
          <w:b/>
          <w:bCs/>
          <w:color w:val="000000"/>
          <w:spacing w:val="1"/>
          <w:szCs w:val="22"/>
        </w:rPr>
      </w:pPr>
      <w:r w:rsidRPr="001B26D7">
        <w:rPr>
          <w:rFonts w:ascii="Times New Roman" w:hAnsi="Times New Roman"/>
          <w:szCs w:val="22"/>
        </w:rPr>
        <w:t xml:space="preserve">Поставщик за свой счет выполняет поставку оборудования (товара) до места доставки, погрузку – разгрузку товара, подъем до места </w:t>
      </w:r>
      <w:r w:rsidR="002A4B76">
        <w:rPr>
          <w:rFonts w:ascii="Times New Roman" w:hAnsi="Times New Roman"/>
          <w:szCs w:val="22"/>
        </w:rPr>
        <w:t xml:space="preserve">установки </w:t>
      </w:r>
      <w:r w:rsidRPr="001B26D7">
        <w:rPr>
          <w:rFonts w:ascii="Times New Roman" w:hAnsi="Times New Roman"/>
          <w:szCs w:val="22"/>
        </w:rPr>
        <w:t xml:space="preserve">и установку на </w:t>
      </w:r>
      <w:proofErr w:type="gramStart"/>
      <w:r w:rsidRPr="001B26D7">
        <w:rPr>
          <w:rFonts w:ascii="Times New Roman" w:hAnsi="Times New Roman"/>
          <w:szCs w:val="22"/>
        </w:rPr>
        <w:t>месте</w:t>
      </w:r>
      <w:proofErr w:type="gramEnd"/>
      <w:r w:rsidRPr="001B26D7">
        <w:rPr>
          <w:rFonts w:ascii="Times New Roman" w:hAnsi="Times New Roman"/>
          <w:szCs w:val="22"/>
        </w:rPr>
        <w:t xml:space="preserve"> постоянного его нахождения, вывоз мусора.</w:t>
      </w:r>
    </w:p>
    <w:p w:rsidR="008C4A3E" w:rsidRPr="001B26D7" w:rsidRDefault="008C4A3E" w:rsidP="008C4A3E">
      <w:pPr>
        <w:pStyle w:val="ae"/>
        <w:tabs>
          <w:tab w:val="left" w:pos="1134"/>
        </w:tabs>
        <w:ind w:left="0" w:firstLine="567"/>
        <w:jc w:val="both"/>
        <w:rPr>
          <w:sz w:val="22"/>
          <w:szCs w:val="22"/>
        </w:rPr>
      </w:pPr>
      <w:r w:rsidRPr="001B26D7">
        <w:rPr>
          <w:sz w:val="22"/>
          <w:szCs w:val="22"/>
        </w:rPr>
        <w:t>Ввод в эксплуатацию включае</w:t>
      </w:r>
      <w:r w:rsidR="002A4B76">
        <w:rPr>
          <w:sz w:val="22"/>
          <w:szCs w:val="22"/>
        </w:rPr>
        <w:t xml:space="preserve">т в себя – распаковку, сборку, </w:t>
      </w:r>
      <w:r w:rsidRPr="001B26D7">
        <w:rPr>
          <w:sz w:val="22"/>
          <w:szCs w:val="22"/>
        </w:rPr>
        <w:t xml:space="preserve"> обучение правилам эксплуатации и инструктажу специалистов Заказчика.</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Требования к качеству товара.</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Срок изготовления не ранее 202</w:t>
      </w:r>
      <w:r w:rsidR="001B26D7">
        <w:rPr>
          <w:rFonts w:ascii="Times New Roman" w:hAnsi="Times New Roman"/>
          <w:szCs w:val="22"/>
        </w:rPr>
        <w:t>1</w:t>
      </w:r>
      <w:r w:rsidRPr="001B26D7">
        <w:rPr>
          <w:rFonts w:ascii="Times New Roman" w:hAnsi="Times New Roman"/>
          <w:szCs w:val="22"/>
        </w:rPr>
        <w:t xml:space="preserve"> года выпуска.</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 xml:space="preserve"> Требования к упаковке и маркировке.</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Оборудование должно быть поставлено в упаковке, соответствующей </w:t>
      </w:r>
      <w:proofErr w:type="spellStart"/>
      <w:r w:rsidRPr="001B26D7">
        <w:rPr>
          <w:rFonts w:ascii="Times New Roman" w:hAnsi="Times New Roman"/>
          <w:szCs w:val="22"/>
        </w:rPr>
        <w:t>ГОСТам</w:t>
      </w:r>
      <w:proofErr w:type="spellEnd"/>
      <w:r w:rsidRPr="001B26D7">
        <w:rPr>
          <w:rFonts w:ascii="Times New Roman" w:hAnsi="Times New Roman"/>
          <w:szCs w:val="22"/>
        </w:rPr>
        <w:t>, с соблюдением требований к упаковочным материалам и способу упаковывания, с использованием материалов, разрешенных к применению, обеспечивающих его сохранность от повреждений, а также сохранность качества и безопасность оборудования при перевозке всеми видами транспорта.</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lastRenderedPageBreak/>
        <w:t xml:space="preserve">Геометрия коробки должна быть выдержана (отсутствие деформации). Информация на коробке должна быть, в том числе и на русском языке. </w:t>
      </w:r>
    </w:p>
    <w:p w:rsidR="008C4A3E" w:rsidRPr="001B26D7" w:rsidRDefault="008C4A3E" w:rsidP="00D66B32">
      <w:pPr>
        <w:pStyle w:val="ae"/>
        <w:numPr>
          <w:ilvl w:val="1"/>
          <w:numId w:val="10"/>
        </w:numPr>
        <w:tabs>
          <w:tab w:val="left" w:pos="1134"/>
        </w:tabs>
        <w:ind w:left="0" w:firstLine="567"/>
        <w:jc w:val="both"/>
        <w:rPr>
          <w:b/>
          <w:bCs/>
          <w:sz w:val="22"/>
          <w:szCs w:val="22"/>
        </w:rPr>
      </w:pPr>
      <w:r w:rsidRPr="001B26D7">
        <w:rPr>
          <w:b/>
          <w:bCs/>
          <w:sz w:val="22"/>
          <w:szCs w:val="22"/>
        </w:rPr>
        <w:t>Требования к сроку и объему предоставления гарантий качества поставленных товаров и оказанных услуг.</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Поставщик гарантирует, что оборудование является новым, неиспользованным, серийно выпускаемым.</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Поставщик гарантирует, что оборудование не имеет дефектов, связанных с конструкцией, материалами или функционированием при штатном использовании оборудования в соответствии со Спецификацией, Техническими требованиями, технической и (или) эксплуатационной документацией производителя (изготовителя) оборудования.</w:t>
      </w:r>
    </w:p>
    <w:p w:rsidR="008C4A3E" w:rsidRPr="001B26D7" w:rsidRDefault="008C4A3E" w:rsidP="008C4A3E">
      <w:pPr>
        <w:tabs>
          <w:tab w:val="left" w:pos="1134"/>
        </w:tabs>
        <w:ind w:firstLine="567"/>
        <w:jc w:val="both"/>
        <w:rPr>
          <w:rFonts w:ascii="Times New Roman" w:hAnsi="Times New Roman"/>
          <w:color w:val="000000"/>
          <w:szCs w:val="22"/>
        </w:rPr>
      </w:pPr>
      <w:r w:rsidRPr="001B26D7">
        <w:rPr>
          <w:rFonts w:ascii="Times New Roman" w:hAnsi="Times New Roman"/>
          <w:szCs w:val="22"/>
        </w:rPr>
        <w:t xml:space="preserve">Поставщик предоставляет Заказчику гарантии производителя (изготовителя) оборудования, оформленные соответствующими гарантийными талонами или аналогичными документами, подтверждающими надлежащее качество материалов, используемых для изготовления оборудования, а также надлежащее качество оборудования. Поставщик гарантирует полное соответствие поставляемого оборудования условиям Контракта, устранение неисправностей, связанных с дефектами производства, устранение неисправностей посредством замены запасных частей. </w:t>
      </w:r>
      <w:r w:rsidRPr="001B26D7">
        <w:rPr>
          <w:rFonts w:ascii="Times New Roman" w:hAnsi="Times New Roman"/>
          <w:color w:val="000000"/>
          <w:szCs w:val="22"/>
        </w:rPr>
        <w:t xml:space="preserve">При ремонте и профилактическом техническом обслуживании Поставщик гарантирует использование оригинальных запасных частей и расходных материалов. Использование аналогов не допускается.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Гарантия Поставщика на поставленное оборудование составляет не менее 12 месяцев.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 xml:space="preserve">Гарантия производителя на оборудование составляет не менее 12 месяцев. </w:t>
      </w:r>
    </w:p>
    <w:p w:rsidR="008C4A3E" w:rsidRPr="001B26D7" w:rsidRDefault="008C4A3E" w:rsidP="008C4A3E">
      <w:pPr>
        <w:tabs>
          <w:tab w:val="left" w:pos="1134"/>
        </w:tabs>
        <w:ind w:firstLine="567"/>
        <w:jc w:val="both"/>
        <w:rPr>
          <w:rFonts w:ascii="Times New Roman" w:hAnsi="Times New Roman"/>
          <w:szCs w:val="22"/>
        </w:rPr>
      </w:pPr>
      <w:r w:rsidRPr="001B26D7">
        <w:rPr>
          <w:rFonts w:ascii="Times New Roman" w:hAnsi="Times New Roman"/>
          <w:szCs w:val="22"/>
        </w:rPr>
        <w:t>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8C4A3E" w:rsidRPr="00CD242F" w:rsidRDefault="008C4A3E" w:rsidP="008C4A3E">
      <w:pPr>
        <w:pStyle w:val="ConsPlusNormal"/>
        <w:tabs>
          <w:tab w:val="left" w:pos="1134"/>
        </w:tabs>
        <w:ind w:firstLine="567"/>
        <w:jc w:val="both"/>
        <w:rPr>
          <w:rFonts w:ascii="Times New Roman" w:hAnsi="Times New Roman"/>
          <w:szCs w:val="22"/>
        </w:rPr>
      </w:pPr>
      <w:r w:rsidRPr="001B26D7">
        <w:rPr>
          <w:rFonts w:ascii="Times New Roman" w:hAnsi="Times New Roman"/>
          <w:szCs w:val="22"/>
        </w:rPr>
        <w:t xml:space="preserve">Неисправное или дефектное оборудование будет возвращено Поставщику за его счет в сроки, согласованные Заказчиком и Поставщиком. В случае замены </w:t>
      </w:r>
      <w:r w:rsidRPr="00CD242F">
        <w:rPr>
          <w:rFonts w:ascii="Times New Roman" w:hAnsi="Times New Roman"/>
          <w:szCs w:val="22"/>
        </w:rPr>
        <w:t>или исправления дефектного оборудования гарантийный срок на данное оборудование продлевается.</w:t>
      </w:r>
    </w:p>
    <w:p w:rsidR="008C4A3E" w:rsidRPr="00CD242F" w:rsidRDefault="008C4A3E" w:rsidP="008C4A3E">
      <w:pPr>
        <w:pStyle w:val="ConsPlusNormal"/>
        <w:tabs>
          <w:tab w:val="left" w:pos="1134"/>
        </w:tabs>
        <w:ind w:firstLine="567"/>
        <w:jc w:val="both"/>
        <w:rPr>
          <w:rFonts w:ascii="Times New Roman" w:hAnsi="Times New Roman"/>
          <w:szCs w:val="22"/>
        </w:rPr>
      </w:pPr>
      <w:r w:rsidRPr="00CD242F">
        <w:rPr>
          <w:rFonts w:ascii="Times New Roman" w:hAnsi="Times New Roman"/>
          <w:szCs w:val="22"/>
        </w:rPr>
        <w:t>Поставщик не несет гарантийной ответственности за неполадки и неисправности оборудования, если они произошли:</w:t>
      </w:r>
    </w:p>
    <w:p w:rsidR="008C4A3E" w:rsidRPr="00CD242F" w:rsidRDefault="008C4A3E" w:rsidP="008C4A3E">
      <w:pPr>
        <w:pStyle w:val="ConsPlusNormal"/>
        <w:tabs>
          <w:tab w:val="left" w:pos="1134"/>
        </w:tabs>
        <w:ind w:firstLine="567"/>
        <w:jc w:val="both"/>
        <w:rPr>
          <w:rFonts w:ascii="Times New Roman" w:hAnsi="Times New Roman"/>
          <w:szCs w:val="22"/>
        </w:rPr>
      </w:pPr>
      <w:r w:rsidRPr="00CD242F">
        <w:rPr>
          <w:rFonts w:ascii="Times New Roman" w:hAnsi="Times New Roman"/>
          <w:szCs w:val="22"/>
        </w:rPr>
        <w:t>а) в результате внесения Заказчиком или третьей стороной модификаций или изменений оборудования без письменного согласия Поставщика;</w:t>
      </w:r>
    </w:p>
    <w:p w:rsidR="008C4A3E" w:rsidRPr="001B26D7" w:rsidRDefault="008C4A3E" w:rsidP="008C4A3E">
      <w:pPr>
        <w:tabs>
          <w:tab w:val="left" w:pos="1134"/>
        </w:tabs>
        <w:ind w:firstLine="567"/>
        <w:jc w:val="both"/>
        <w:rPr>
          <w:rFonts w:ascii="Times New Roman" w:hAnsi="Times New Roman"/>
          <w:szCs w:val="22"/>
        </w:rPr>
      </w:pPr>
      <w:r w:rsidRPr="00CD242F">
        <w:rPr>
          <w:rFonts w:ascii="Times New Roman" w:hAnsi="Times New Roman"/>
          <w:szCs w:val="22"/>
        </w:rPr>
        <w:t>б) в результате нарушения правил эксплуатации и обслуживания оборудования, предусмотренных технической и (или) эксплуатационной документацией производителя</w:t>
      </w:r>
      <w:r w:rsidRPr="001B26D7">
        <w:rPr>
          <w:rFonts w:ascii="Times New Roman" w:hAnsi="Times New Roman"/>
          <w:szCs w:val="22"/>
        </w:rPr>
        <w:t xml:space="preserve"> (изготовителя) оборудования.</w:t>
      </w:r>
    </w:p>
    <w:p w:rsidR="00CD242F" w:rsidRPr="00CD242F" w:rsidRDefault="00CD242F" w:rsidP="00CD242F">
      <w:pPr>
        <w:tabs>
          <w:tab w:val="left" w:pos="1134"/>
        </w:tabs>
        <w:ind w:firstLine="567"/>
        <w:jc w:val="both"/>
        <w:rPr>
          <w:rFonts w:ascii="Times New Roman" w:hAnsi="Times New Roman"/>
          <w:szCs w:val="22"/>
        </w:rPr>
      </w:pPr>
      <w:r w:rsidRPr="00CD242F">
        <w:rPr>
          <w:rFonts w:ascii="Times New Roman" w:hAnsi="Times New Roman"/>
          <w:szCs w:val="22"/>
        </w:rPr>
        <w:t>Требования к обязанности осуществления технического обслуживания в период гарантийного срока эксплуатации медицинского изделия:</w:t>
      </w:r>
      <w:r>
        <w:rPr>
          <w:rFonts w:ascii="Times New Roman" w:hAnsi="Times New Roman"/>
          <w:szCs w:val="22"/>
        </w:rPr>
        <w:t xml:space="preserve"> </w:t>
      </w:r>
      <w:r w:rsidRPr="00CD242F">
        <w:rPr>
          <w:rFonts w:ascii="Times New Roman" w:hAnsi="Times New Roman"/>
          <w:szCs w:val="22"/>
          <w:u w:val="single"/>
        </w:rPr>
        <w:t>не</w:t>
      </w:r>
      <w:r>
        <w:rPr>
          <w:rFonts w:ascii="Times New Roman" w:hAnsi="Times New Roman"/>
          <w:szCs w:val="22"/>
          <w:u w:val="single"/>
        </w:rPr>
        <w:t> </w:t>
      </w:r>
      <w:r w:rsidRPr="00CD242F">
        <w:rPr>
          <w:rFonts w:ascii="Times New Roman" w:hAnsi="Times New Roman"/>
          <w:szCs w:val="22"/>
          <w:u w:val="single"/>
        </w:rPr>
        <w:t>установлено.</w:t>
      </w:r>
    </w:p>
    <w:p w:rsidR="00C63B82" w:rsidRPr="00CD242F" w:rsidRDefault="00CD242F" w:rsidP="00CD242F">
      <w:pPr>
        <w:tabs>
          <w:tab w:val="left" w:pos="1134"/>
        </w:tabs>
        <w:ind w:firstLine="567"/>
        <w:jc w:val="both"/>
        <w:rPr>
          <w:rFonts w:ascii="Times New Roman" w:hAnsi="Times New Roman"/>
          <w:szCs w:val="22"/>
        </w:rPr>
      </w:pPr>
      <w:r w:rsidRPr="00CD242F">
        <w:rPr>
          <w:rFonts w:ascii="Times New Roman" w:hAnsi="Times New Roman"/>
          <w:szCs w:val="22"/>
        </w:rPr>
        <w:t xml:space="preserve">Перечень расходных материалов - изделий и (или) комплектующих, потребляемых при эксплуатации медицинского изделия и обеспечивающих применение медицинского изделия в медицинских целях в соответствии с его функциональным назначением, сведения о которых содержатся в эксплуатационной документации производителя на медицинское изделие: </w:t>
      </w:r>
      <w:r w:rsidRPr="00CD242F">
        <w:rPr>
          <w:rFonts w:ascii="Times New Roman" w:hAnsi="Times New Roman"/>
          <w:szCs w:val="22"/>
          <w:u w:val="single"/>
        </w:rPr>
        <w:t>не</w:t>
      </w:r>
      <w:r>
        <w:rPr>
          <w:rFonts w:ascii="Times New Roman" w:hAnsi="Times New Roman"/>
          <w:szCs w:val="22"/>
          <w:u w:val="single"/>
        </w:rPr>
        <w:t> </w:t>
      </w:r>
      <w:r w:rsidRPr="00CD242F">
        <w:rPr>
          <w:rFonts w:ascii="Times New Roman" w:hAnsi="Times New Roman"/>
          <w:szCs w:val="22"/>
          <w:u w:val="single"/>
        </w:rPr>
        <w:t>установлено</w:t>
      </w:r>
      <w:r>
        <w:rPr>
          <w:rFonts w:ascii="Times New Roman" w:hAnsi="Times New Roman"/>
          <w:szCs w:val="22"/>
          <w:u w:val="single"/>
        </w:rPr>
        <w:t>.</w:t>
      </w: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p w:rsidR="00FA7E49" w:rsidRDefault="00FA7E49" w:rsidP="00D26ED3">
      <w:pPr>
        <w:ind w:firstLine="851"/>
        <w:jc w:val="right"/>
        <w:rPr>
          <w:rFonts w:ascii="Times New Roman" w:hAnsi="Times New Roman"/>
          <w:szCs w:val="22"/>
        </w:rPr>
      </w:pPr>
    </w:p>
    <w:sectPr w:rsidR="00FA7E49" w:rsidSect="004D5146">
      <w:pgSz w:w="16838" w:h="11906" w:orient="landscape" w:code="9"/>
      <w:pgMar w:top="851" w:right="1134" w:bottom="851"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B76" w:rsidRDefault="002A4B76">
      <w:pPr>
        <w:spacing w:after="0" w:line="240" w:lineRule="auto"/>
      </w:pPr>
      <w:r>
        <w:separator/>
      </w:r>
    </w:p>
  </w:endnote>
  <w:endnote w:type="continuationSeparator" w:id="0">
    <w:p w:rsidR="002A4B76" w:rsidRDefault="002A4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tarSymbol">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B76" w:rsidRDefault="002A4B76">
      <w:pPr>
        <w:spacing w:after="0" w:line="240" w:lineRule="auto"/>
      </w:pPr>
      <w:r>
        <w:separator/>
      </w:r>
    </w:p>
  </w:footnote>
  <w:footnote w:type="continuationSeparator" w:id="0">
    <w:p w:rsidR="002A4B76" w:rsidRDefault="002A4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7"/>
    <w:multiLevelType w:val="multilevel"/>
    <w:tmpl w:val="4F06FBEC"/>
    <w:lvl w:ilvl="0">
      <w:start w:val="1"/>
      <w:numFmt w:val="bullet"/>
      <w:pStyle w:val="a"/>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
    <w:nsid w:val="01CF0144"/>
    <w:multiLevelType w:val="hybridMultilevel"/>
    <w:tmpl w:val="635897A2"/>
    <w:lvl w:ilvl="0" w:tplc="4CDE560A">
      <w:start w:val="1"/>
      <w:numFmt w:val="decimal"/>
      <w:lvlText w:val="%1."/>
      <w:lvlJc w:val="righ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
    <w:nsid w:val="01EF51BD"/>
    <w:multiLevelType w:val="multilevel"/>
    <w:tmpl w:val="28C8EB20"/>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0EF6334A"/>
    <w:multiLevelType w:val="multilevel"/>
    <w:tmpl w:val="4266C802"/>
    <w:lvl w:ilvl="0">
      <w:start w:val="1"/>
      <w:numFmt w:val="decimal"/>
      <w:lvlText w:val="%1."/>
      <w:lvlJc w:val="left"/>
      <w:pPr>
        <w:tabs>
          <w:tab w:val="left" w:pos="720"/>
        </w:tabs>
        <w:ind w:left="720" w:hanging="360"/>
      </w:pPr>
    </w:lvl>
    <w:lvl w:ilvl="1">
      <w:start w:val="1"/>
      <w:numFmt w:val="decimal"/>
      <w:isLgl/>
      <w:lvlText w:val="%1.%2"/>
      <w:lvlJc w:val="left"/>
      <w:pPr>
        <w:tabs>
          <w:tab w:val="left" w:pos="735"/>
        </w:tabs>
        <w:ind w:left="735" w:hanging="375"/>
      </w:pPr>
      <w:rPr>
        <w:b w:val="0"/>
        <w:color w:val="000000"/>
      </w:r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080"/>
        </w:tabs>
        <w:ind w:left="1080" w:hanging="72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440"/>
        </w:tabs>
        <w:ind w:left="1440" w:hanging="108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1800"/>
        </w:tabs>
        <w:ind w:left="1800" w:hanging="1440"/>
      </w:pPr>
    </w:lvl>
    <w:lvl w:ilvl="8">
      <w:start w:val="1"/>
      <w:numFmt w:val="decimal"/>
      <w:isLgl/>
      <w:lvlText w:val="%1.%2.%3.%4.%5.%6.%7.%8.%9"/>
      <w:lvlJc w:val="left"/>
      <w:pPr>
        <w:tabs>
          <w:tab w:val="left" w:pos="2160"/>
        </w:tabs>
        <w:ind w:left="2160" w:hanging="1800"/>
      </w:pPr>
    </w:lvl>
  </w:abstractNum>
  <w:abstractNum w:abstractNumId="4">
    <w:nsid w:val="107A5742"/>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4A06197"/>
    <w:multiLevelType w:val="multilevel"/>
    <w:tmpl w:val="D408B85E"/>
    <w:lvl w:ilvl="0">
      <w:start w:val="2"/>
      <w:numFmt w:val="decimal"/>
      <w:lvlText w:val="%1."/>
      <w:lvlJc w:val="left"/>
      <w:pPr>
        <w:ind w:left="720" w:hanging="360"/>
      </w:pPr>
      <w:rPr>
        <w:rFonts w:hint="default"/>
      </w:rPr>
    </w:lvl>
    <w:lvl w:ilvl="1">
      <w:start w:val="1"/>
      <w:numFmt w:val="decimal"/>
      <w:isLgl/>
      <w:lvlText w:val="%1.%2."/>
      <w:lvlJc w:val="left"/>
      <w:pPr>
        <w:ind w:left="846" w:hanging="420"/>
      </w:pPr>
      <w:rPr>
        <w:rFonts w:hint="default"/>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color w:val="auto"/>
      </w:rPr>
    </w:lvl>
    <w:lvl w:ilvl="4">
      <w:start w:val="1"/>
      <w:numFmt w:val="decimal"/>
      <w:isLgl/>
      <w:lvlText w:val="%1.%2.%3.%4.%5."/>
      <w:lvlJc w:val="left"/>
      <w:pPr>
        <w:ind w:left="1704" w:hanging="1080"/>
      </w:pPr>
      <w:rPr>
        <w:rFonts w:hint="default"/>
        <w:color w:val="auto"/>
      </w:rPr>
    </w:lvl>
    <w:lvl w:ilvl="5">
      <w:start w:val="1"/>
      <w:numFmt w:val="decimal"/>
      <w:isLgl/>
      <w:lvlText w:val="%1.%2.%3.%4.%5.%6."/>
      <w:lvlJc w:val="left"/>
      <w:pPr>
        <w:ind w:left="1770" w:hanging="1080"/>
      </w:pPr>
      <w:rPr>
        <w:rFonts w:hint="default"/>
        <w:color w:val="auto"/>
      </w:rPr>
    </w:lvl>
    <w:lvl w:ilvl="6">
      <w:start w:val="1"/>
      <w:numFmt w:val="decimal"/>
      <w:isLgl/>
      <w:lvlText w:val="%1.%2.%3.%4.%5.%6.%7."/>
      <w:lvlJc w:val="left"/>
      <w:pPr>
        <w:ind w:left="2196" w:hanging="1440"/>
      </w:pPr>
      <w:rPr>
        <w:rFonts w:hint="default"/>
        <w:color w:val="auto"/>
      </w:rPr>
    </w:lvl>
    <w:lvl w:ilvl="7">
      <w:start w:val="1"/>
      <w:numFmt w:val="decimal"/>
      <w:isLgl/>
      <w:lvlText w:val="%1.%2.%3.%4.%5.%6.%7.%8."/>
      <w:lvlJc w:val="left"/>
      <w:pPr>
        <w:ind w:left="2262" w:hanging="1440"/>
      </w:pPr>
      <w:rPr>
        <w:rFonts w:hint="default"/>
        <w:color w:val="auto"/>
      </w:rPr>
    </w:lvl>
    <w:lvl w:ilvl="8">
      <w:start w:val="1"/>
      <w:numFmt w:val="decimal"/>
      <w:isLgl/>
      <w:lvlText w:val="%1.%2.%3.%4.%5.%6.%7.%8.%9."/>
      <w:lvlJc w:val="left"/>
      <w:pPr>
        <w:ind w:left="2688" w:hanging="1800"/>
      </w:pPr>
      <w:rPr>
        <w:rFonts w:hint="default"/>
        <w:color w:val="auto"/>
      </w:rPr>
    </w:lvl>
  </w:abstractNum>
  <w:abstractNum w:abstractNumId="6">
    <w:nsid w:val="18D26044"/>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E571AD9"/>
    <w:multiLevelType w:val="multilevel"/>
    <w:tmpl w:val="BFEC6184"/>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8">
    <w:nsid w:val="37824290"/>
    <w:multiLevelType w:val="hybridMultilevel"/>
    <w:tmpl w:val="0212D2F2"/>
    <w:lvl w:ilvl="0" w:tplc="E340936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4D810A84"/>
    <w:multiLevelType w:val="hybridMultilevel"/>
    <w:tmpl w:val="351CD020"/>
    <w:lvl w:ilvl="0" w:tplc="4CDE560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BF506A"/>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4E641A66"/>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4ED8023E"/>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3582F0C"/>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25D53AF"/>
    <w:multiLevelType w:val="multilevel"/>
    <w:tmpl w:val="55BC97D8"/>
    <w:lvl w:ilvl="0">
      <w:start w:val="1"/>
      <w:numFmt w:val="decimal"/>
      <w:lvlText w:val="%1."/>
      <w:lvlJc w:val="left"/>
      <w:pPr>
        <w:tabs>
          <w:tab w:val="left" w:pos="720"/>
        </w:tabs>
        <w:ind w:left="720" w:hanging="360"/>
      </w:pPr>
    </w:lvl>
    <w:lvl w:ilvl="1">
      <w:start w:val="1"/>
      <w:numFmt w:val="decimal"/>
      <w:isLgl/>
      <w:lvlText w:val="%1.%2"/>
      <w:lvlJc w:val="left"/>
      <w:pPr>
        <w:tabs>
          <w:tab w:val="left" w:pos="735"/>
        </w:tabs>
        <w:ind w:left="735" w:hanging="375"/>
      </w:pPr>
      <w:rPr>
        <w:b w:val="0"/>
        <w:color w:val="000000"/>
      </w:rPr>
    </w:lvl>
    <w:lvl w:ilvl="2">
      <w:start w:val="1"/>
      <w:numFmt w:val="decimal"/>
      <w:isLgl/>
      <w:lvlText w:val="%1.%2.%3"/>
      <w:lvlJc w:val="left"/>
      <w:pPr>
        <w:tabs>
          <w:tab w:val="left" w:pos="1080"/>
        </w:tabs>
        <w:ind w:left="1080" w:hanging="720"/>
      </w:pPr>
    </w:lvl>
    <w:lvl w:ilvl="3">
      <w:start w:val="1"/>
      <w:numFmt w:val="decimal"/>
      <w:isLgl/>
      <w:lvlText w:val="%1.%2.%3.%4"/>
      <w:lvlJc w:val="left"/>
      <w:pPr>
        <w:tabs>
          <w:tab w:val="left" w:pos="1080"/>
        </w:tabs>
        <w:ind w:left="1080" w:hanging="720"/>
      </w:pPr>
    </w:lvl>
    <w:lvl w:ilvl="4">
      <w:start w:val="1"/>
      <w:numFmt w:val="decimal"/>
      <w:isLgl/>
      <w:lvlText w:val="%1.%2.%3.%4.%5"/>
      <w:lvlJc w:val="left"/>
      <w:pPr>
        <w:tabs>
          <w:tab w:val="left" w:pos="1440"/>
        </w:tabs>
        <w:ind w:left="1440" w:hanging="1080"/>
      </w:pPr>
    </w:lvl>
    <w:lvl w:ilvl="5">
      <w:start w:val="1"/>
      <w:numFmt w:val="decimal"/>
      <w:isLgl/>
      <w:lvlText w:val="%1.%2.%3.%4.%5.%6"/>
      <w:lvlJc w:val="left"/>
      <w:pPr>
        <w:tabs>
          <w:tab w:val="left" w:pos="1440"/>
        </w:tabs>
        <w:ind w:left="1440" w:hanging="1080"/>
      </w:pPr>
    </w:lvl>
    <w:lvl w:ilvl="6">
      <w:start w:val="1"/>
      <w:numFmt w:val="decimal"/>
      <w:isLgl/>
      <w:lvlText w:val="%1.%2.%3.%4.%5.%6.%7"/>
      <w:lvlJc w:val="left"/>
      <w:pPr>
        <w:tabs>
          <w:tab w:val="left" w:pos="1800"/>
        </w:tabs>
        <w:ind w:left="1800" w:hanging="1440"/>
      </w:pPr>
    </w:lvl>
    <w:lvl w:ilvl="7">
      <w:start w:val="1"/>
      <w:numFmt w:val="decimal"/>
      <w:isLgl/>
      <w:lvlText w:val="%1.%2.%3.%4.%5.%6.%7.%8"/>
      <w:lvlJc w:val="left"/>
      <w:pPr>
        <w:tabs>
          <w:tab w:val="left" w:pos="1800"/>
        </w:tabs>
        <w:ind w:left="1800" w:hanging="1440"/>
      </w:pPr>
    </w:lvl>
    <w:lvl w:ilvl="8">
      <w:start w:val="1"/>
      <w:numFmt w:val="decimal"/>
      <w:isLgl/>
      <w:lvlText w:val="%1.%2.%3.%4.%5.%6.%7.%8.%9"/>
      <w:lvlJc w:val="left"/>
      <w:pPr>
        <w:tabs>
          <w:tab w:val="left" w:pos="2160"/>
        </w:tabs>
        <w:ind w:left="2160" w:hanging="1800"/>
      </w:pPr>
    </w:lvl>
  </w:abstractNum>
  <w:abstractNum w:abstractNumId="15">
    <w:nsid w:val="6DBA58F1"/>
    <w:multiLevelType w:val="hybridMultilevel"/>
    <w:tmpl w:val="9E02275E"/>
    <w:lvl w:ilvl="0" w:tplc="204C4B6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7137294A"/>
    <w:multiLevelType w:val="multilevel"/>
    <w:tmpl w:val="CAF251C2"/>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7">
    <w:nsid w:val="759103DA"/>
    <w:multiLevelType w:val="multilevel"/>
    <w:tmpl w:val="6A3A99C2"/>
    <w:lvl w:ilvl="0">
      <w:start w:val="1"/>
      <w:numFmt w:val="upperRoman"/>
      <w:lvlText w:val="Статья %1."/>
      <w:lvlJc w:val="left"/>
      <w:pPr>
        <w:tabs>
          <w:tab w:val="left" w:pos="1440"/>
        </w:tabs>
      </w:pPr>
    </w:lvl>
    <w:lvl w:ilvl="1">
      <w:start w:val="1"/>
      <w:numFmt w:val="decimalZero"/>
      <w:pStyle w:val="3"/>
      <w:isLgl/>
      <w:lvlText w:val="Раздел %1.%2"/>
      <w:lvlJc w:val="left"/>
      <w:pPr>
        <w:tabs>
          <w:tab w:val="left" w:pos="1080"/>
        </w:tabs>
      </w:pPr>
    </w:lvl>
    <w:lvl w:ilvl="2">
      <w:start w:val="1"/>
      <w:numFmt w:val="lowerLetter"/>
      <w:lvlText w:val="(%3)"/>
      <w:lvlJc w:val="left"/>
      <w:pPr>
        <w:tabs>
          <w:tab w:val="left" w:pos="720"/>
        </w:tabs>
        <w:ind w:left="720" w:hanging="432"/>
      </w:pPr>
    </w:lvl>
    <w:lvl w:ilvl="3">
      <w:start w:val="1"/>
      <w:numFmt w:val="lowerRoman"/>
      <w:lvlText w:val="(%4)"/>
      <w:lvlJc w:val="right"/>
      <w:pPr>
        <w:tabs>
          <w:tab w:val="left" w:pos="3744"/>
        </w:tabs>
        <w:ind w:left="3744" w:hanging="144"/>
      </w:pPr>
    </w:lvl>
    <w:lvl w:ilvl="4">
      <w:start w:val="1"/>
      <w:numFmt w:val="decimal"/>
      <w:lvlText w:val="%5)"/>
      <w:lvlJc w:val="left"/>
      <w:pPr>
        <w:tabs>
          <w:tab w:val="left" w:pos="1008"/>
        </w:tabs>
        <w:ind w:left="1008" w:hanging="432"/>
      </w:pPr>
    </w:lvl>
    <w:lvl w:ilvl="5">
      <w:start w:val="1"/>
      <w:numFmt w:val="lowerLetter"/>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18">
    <w:nsid w:val="78D5582F"/>
    <w:multiLevelType w:val="multilevel"/>
    <w:tmpl w:val="28C8EB20"/>
    <w:lvl w:ilvl="0">
      <w:start w:val="5"/>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nsid w:val="7BC91B3A"/>
    <w:multiLevelType w:val="hybridMultilevel"/>
    <w:tmpl w:val="C6F8CCEC"/>
    <w:lvl w:ilvl="0" w:tplc="30F0C81A">
      <w:start w:val="1"/>
      <w:numFmt w:val="bullet"/>
      <w:pStyle w:val="01"/>
      <w:lvlText w:val=""/>
      <w:lvlJc w:val="left"/>
      <w:pPr>
        <w:tabs>
          <w:tab w:val="left" w:pos="1134"/>
        </w:tabs>
        <w:ind w:left="1134" w:hanging="283"/>
      </w:pPr>
      <w:rPr>
        <w:rFonts w:ascii="Symbol" w:hAnsi="Symbol"/>
      </w:rPr>
    </w:lvl>
    <w:lvl w:ilvl="1" w:tplc="04190003">
      <w:start w:val="1"/>
      <w:numFmt w:val="bullet"/>
      <w:lvlText w:val="o"/>
      <w:lvlJc w:val="left"/>
      <w:pPr>
        <w:tabs>
          <w:tab w:val="left" w:pos="2574"/>
        </w:tabs>
        <w:ind w:left="2574" w:hanging="360"/>
      </w:pPr>
      <w:rPr>
        <w:rFonts w:ascii="Courier New" w:hAnsi="Courier New"/>
      </w:rPr>
    </w:lvl>
    <w:lvl w:ilvl="2" w:tplc="04190005">
      <w:start w:val="1"/>
      <w:numFmt w:val="bullet"/>
      <w:lvlText w:val=""/>
      <w:lvlJc w:val="left"/>
      <w:pPr>
        <w:tabs>
          <w:tab w:val="left" w:pos="3294"/>
        </w:tabs>
        <w:ind w:left="3294" w:hanging="360"/>
      </w:pPr>
      <w:rPr>
        <w:rFonts w:ascii="Wingdings" w:hAnsi="Wingdings"/>
      </w:rPr>
    </w:lvl>
    <w:lvl w:ilvl="3" w:tplc="04190001">
      <w:start w:val="1"/>
      <w:numFmt w:val="bullet"/>
      <w:lvlText w:val=""/>
      <w:lvlJc w:val="left"/>
      <w:pPr>
        <w:tabs>
          <w:tab w:val="left" w:pos="4014"/>
        </w:tabs>
        <w:ind w:left="4014" w:hanging="360"/>
      </w:pPr>
      <w:rPr>
        <w:rFonts w:ascii="Symbol" w:hAnsi="Symbol"/>
      </w:rPr>
    </w:lvl>
    <w:lvl w:ilvl="4" w:tplc="04190003">
      <w:start w:val="1"/>
      <w:numFmt w:val="bullet"/>
      <w:lvlText w:val="o"/>
      <w:lvlJc w:val="left"/>
      <w:pPr>
        <w:tabs>
          <w:tab w:val="left" w:pos="4734"/>
        </w:tabs>
        <w:ind w:left="4734" w:hanging="360"/>
      </w:pPr>
      <w:rPr>
        <w:rFonts w:ascii="Courier New" w:hAnsi="Courier New"/>
      </w:rPr>
    </w:lvl>
    <w:lvl w:ilvl="5" w:tplc="04190005">
      <w:start w:val="1"/>
      <w:numFmt w:val="bullet"/>
      <w:lvlText w:val=""/>
      <w:lvlJc w:val="left"/>
      <w:pPr>
        <w:tabs>
          <w:tab w:val="left" w:pos="5454"/>
        </w:tabs>
        <w:ind w:left="5454" w:hanging="360"/>
      </w:pPr>
      <w:rPr>
        <w:rFonts w:ascii="Wingdings" w:hAnsi="Wingdings"/>
      </w:rPr>
    </w:lvl>
    <w:lvl w:ilvl="6" w:tplc="04190001">
      <w:start w:val="1"/>
      <w:numFmt w:val="bullet"/>
      <w:lvlText w:val=""/>
      <w:lvlJc w:val="left"/>
      <w:pPr>
        <w:tabs>
          <w:tab w:val="left" w:pos="6174"/>
        </w:tabs>
        <w:ind w:left="6174" w:hanging="360"/>
      </w:pPr>
      <w:rPr>
        <w:rFonts w:ascii="Symbol" w:hAnsi="Symbol"/>
      </w:rPr>
    </w:lvl>
    <w:lvl w:ilvl="7" w:tplc="04190003">
      <w:start w:val="1"/>
      <w:numFmt w:val="bullet"/>
      <w:lvlText w:val="o"/>
      <w:lvlJc w:val="left"/>
      <w:pPr>
        <w:tabs>
          <w:tab w:val="left" w:pos="6894"/>
        </w:tabs>
        <w:ind w:left="6894" w:hanging="360"/>
      </w:pPr>
      <w:rPr>
        <w:rFonts w:ascii="Courier New" w:hAnsi="Courier New"/>
      </w:rPr>
    </w:lvl>
    <w:lvl w:ilvl="8" w:tplc="04190005">
      <w:start w:val="1"/>
      <w:numFmt w:val="bullet"/>
      <w:lvlText w:val=""/>
      <w:lvlJc w:val="left"/>
      <w:pPr>
        <w:tabs>
          <w:tab w:val="left" w:pos="7614"/>
        </w:tabs>
        <w:ind w:left="7614" w:hanging="360"/>
      </w:pPr>
      <w:rPr>
        <w:rFonts w:ascii="Wingdings" w:hAnsi="Wingdings"/>
      </w:rPr>
    </w:lvl>
  </w:abstractNum>
  <w:abstractNum w:abstractNumId="20">
    <w:nsid w:val="7D6E2D0C"/>
    <w:multiLevelType w:val="multilevel"/>
    <w:tmpl w:val="0530488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7"/>
  </w:num>
  <w:num w:numId="3">
    <w:abstractNumId w:val="19"/>
  </w:num>
  <w:num w:numId="4">
    <w:abstractNumId w:val="17"/>
  </w:num>
  <w:num w:numId="5">
    <w:abstractNumId w:val="6"/>
  </w:num>
  <w:num w:numId="6">
    <w:abstractNumId w:val="16"/>
  </w:num>
  <w:num w:numId="7">
    <w:abstractNumId w:val="18"/>
  </w:num>
  <w:num w:numId="8">
    <w:abstractNumId w:val="20"/>
  </w:num>
  <w:num w:numId="9">
    <w:abstractNumId w:val="12"/>
  </w:num>
  <w:num w:numId="10">
    <w:abstractNumId w:val="5"/>
  </w:num>
  <w:num w:numId="11">
    <w:abstractNumId w:val="11"/>
  </w:num>
  <w:num w:numId="12">
    <w:abstractNumId w:val="8"/>
  </w:num>
  <w:num w:numId="13">
    <w:abstractNumId w:val="9"/>
  </w:num>
  <w:num w:numId="14">
    <w:abstractNumId w:val="1"/>
  </w:num>
  <w:num w:numId="15">
    <w:abstractNumId w:val="14"/>
  </w:num>
  <w:num w:numId="16">
    <w:abstractNumId w:val="3"/>
  </w:num>
  <w:num w:numId="17">
    <w:abstractNumId w:val="13"/>
  </w:num>
  <w:num w:numId="18">
    <w:abstractNumId w:val="2"/>
  </w:num>
  <w:num w:numId="19">
    <w:abstractNumId w:val="15"/>
  </w:num>
  <w:num w:numId="20">
    <w:abstractNumId w:val="4"/>
  </w:num>
  <w:num w:numId="2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3B82"/>
    <w:rsid w:val="00053F02"/>
    <w:rsid w:val="000F250B"/>
    <w:rsid w:val="00134266"/>
    <w:rsid w:val="00156C9D"/>
    <w:rsid w:val="00157E2D"/>
    <w:rsid w:val="00171458"/>
    <w:rsid w:val="0018018B"/>
    <w:rsid w:val="0019571A"/>
    <w:rsid w:val="001B26D7"/>
    <w:rsid w:val="001C5007"/>
    <w:rsid w:val="001E0A00"/>
    <w:rsid w:val="00206B6B"/>
    <w:rsid w:val="00230A6F"/>
    <w:rsid w:val="00233D7D"/>
    <w:rsid w:val="00234294"/>
    <w:rsid w:val="00273B24"/>
    <w:rsid w:val="002A10A9"/>
    <w:rsid w:val="002A4B76"/>
    <w:rsid w:val="002C749C"/>
    <w:rsid w:val="002E0ADF"/>
    <w:rsid w:val="002E4C66"/>
    <w:rsid w:val="003141CE"/>
    <w:rsid w:val="00347612"/>
    <w:rsid w:val="00350585"/>
    <w:rsid w:val="003E5708"/>
    <w:rsid w:val="00403C25"/>
    <w:rsid w:val="004258DF"/>
    <w:rsid w:val="004326BA"/>
    <w:rsid w:val="004363BE"/>
    <w:rsid w:val="00436DA8"/>
    <w:rsid w:val="0049503A"/>
    <w:rsid w:val="004A57AF"/>
    <w:rsid w:val="004D5146"/>
    <w:rsid w:val="004F4394"/>
    <w:rsid w:val="0051535B"/>
    <w:rsid w:val="00526ADD"/>
    <w:rsid w:val="00537C86"/>
    <w:rsid w:val="00541D27"/>
    <w:rsid w:val="00555C5F"/>
    <w:rsid w:val="00597F07"/>
    <w:rsid w:val="005C7DB9"/>
    <w:rsid w:val="005E7D29"/>
    <w:rsid w:val="00644F46"/>
    <w:rsid w:val="00664946"/>
    <w:rsid w:val="00686F51"/>
    <w:rsid w:val="00694F75"/>
    <w:rsid w:val="006A2990"/>
    <w:rsid w:val="006D23BE"/>
    <w:rsid w:val="0072052C"/>
    <w:rsid w:val="007205D0"/>
    <w:rsid w:val="00756461"/>
    <w:rsid w:val="00773F9F"/>
    <w:rsid w:val="007C50E2"/>
    <w:rsid w:val="007D5641"/>
    <w:rsid w:val="008123E2"/>
    <w:rsid w:val="00845C59"/>
    <w:rsid w:val="00867295"/>
    <w:rsid w:val="00867798"/>
    <w:rsid w:val="00870147"/>
    <w:rsid w:val="00877E1D"/>
    <w:rsid w:val="00886C1B"/>
    <w:rsid w:val="008A26C8"/>
    <w:rsid w:val="008C337B"/>
    <w:rsid w:val="008C4A3E"/>
    <w:rsid w:val="008F34FD"/>
    <w:rsid w:val="009506EB"/>
    <w:rsid w:val="00954946"/>
    <w:rsid w:val="0098084E"/>
    <w:rsid w:val="009C4507"/>
    <w:rsid w:val="009E2F1C"/>
    <w:rsid w:val="00A05D08"/>
    <w:rsid w:val="00A66F82"/>
    <w:rsid w:val="00A74925"/>
    <w:rsid w:val="00AD738C"/>
    <w:rsid w:val="00B127CF"/>
    <w:rsid w:val="00B2405D"/>
    <w:rsid w:val="00B34794"/>
    <w:rsid w:val="00B34857"/>
    <w:rsid w:val="00B963BC"/>
    <w:rsid w:val="00BB5582"/>
    <w:rsid w:val="00BC6312"/>
    <w:rsid w:val="00BE0067"/>
    <w:rsid w:val="00C21257"/>
    <w:rsid w:val="00C34EF8"/>
    <w:rsid w:val="00C60B09"/>
    <w:rsid w:val="00C6257D"/>
    <w:rsid w:val="00C63B82"/>
    <w:rsid w:val="00C63D3F"/>
    <w:rsid w:val="00C7161C"/>
    <w:rsid w:val="00C97EB2"/>
    <w:rsid w:val="00CA2E9F"/>
    <w:rsid w:val="00CD242F"/>
    <w:rsid w:val="00D26ED3"/>
    <w:rsid w:val="00D4381E"/>
    <w:rsid w:val="00D51F10"/>
    <w:rsid w:val="00D66B32"/>
    <w:rsid w:val="00D74348"/>
    <w:rsid w:val="00DA2A54"/>
    <w:rsid w:val="00DA2DC3"/>
    <w:rsid w:val="00DF79CD"/>
    <w:rsid w:val="00E1177E"/>
    <w:rsid w:val="00E929F4"/>
    <w:rsid w:val="00EC0492"/>
    <w:rsid w:val="00ED5555"/>
    <w:rsid w:val="00F1222B"/>
    <w:rsid w:val="00F522E1"/>
    <w:rsid w:val="00F7589B"/>
    <w:rsid w:val="00FA1978"/>
    <w:rsid w:val="00FA5ECD"/>
    <w:rsid w:val="00FA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qFormat="1"/>
    <w:lsdException w:name="List"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lsdException w:name="Strong" w:semiHidden="0" w:uiPriority="22" w:unhideWhenUsed="0" w:qFormat="1"/>
    <w:lsdException w:name="Emphasis" w:semiHidden="0" w:uiPriority="0" w:unhideWhenUsed="0" w:qFormat="1"/>
    <w:lsdException w:name="HTML Preformatted" w:qFormat="1"/>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234294"/>
  </w:style>
  <w:style w:type="paragraph" w:styleId="1">
    <w:name w:val="heading 1"/>
    <w:basedOn w:val="a0"/>
    <w:next w:val="a0"/>
    <w:link w:val="10"/>
    <w:uiPriority w:val="9"/>
    <w:qFormat/>
    <w:rsid w:val="00234294"/>
    <w:pPr>
      <w:keepNext/>
      <w:keepLines/>
      <w:spacing w:before="240" w:after="0"/>
      <w:outlineLvl w:val="0"/>
    </w:pPr>
    <w:rPr>
      <w:color w:val="2F5496"/>
      <w:sz w:val="32"/>
    </w:rPr>
  </w:style>
  <w:style w:type="paragraph" w:styleId="2">
    <w:name w:val="heading 2"/>
    <w:link w:val="20"/>
    <w:uiPriority w:val="9"/>
    <w:semiHidden/>
    <w:unhideWhenUsed/>
    <w:qFormat/>
    <w:rsid w:val="00234294"/>
    <w:pPr>
      <w:keepNext/>
      <w:keepLines/>
      <w:spacing w:before="200" w:after="0" w:line="276" w:lineRule="auto"/>
      <w:outlineLvl w:val="1"/>
    </w:pPr>
    <w:rPr>
      <w:rFonts w:ascii="Cambria" w:hAnsi="Cambria"/>
      <w:b/>
      <w:color w:val="4F81BD"/>
      <w:sz w:val="26"/>
    </w:rPr>
  </w:style>
  <w:style w:type="paragraph" w:styleId="30">
    <w:name w:val="heading 3"/>
    <w:basedOn w:val="a0"/>
    <w:next w:val="a0"/>
    <w:link w:val="31"/>
    <w:uiPriority w:val="9"/>
    <w:semiHidden/>
    <w:unhideWhenUsed/>
    <w:qFormat/>
    <w:rsid w:val="00234294"/>
    <w:pPr>
      <w:keepNext/>
      <w:widowControl w:val="0"/>
      <w:spacing w:after="0" w:line="240" w:lineRule="auto"/>
      <w:outlineLvl w:val="2"/>
    </w:pPr>
    <w:rPr>
      <w:rFonts w:ascii="Times New Roman" w:hAnsi="Times New Roman"/>
      <w:b/>
      <w:sz w:val="24"/>
    </w:rPr>
  </w:style>
  <w:style w:type="paragraph" w:styleId="4">
    <w:name w:val="heading 4"/>
    <w:link w:val="40"/>
    <w:uiPriority w:val="9"/>
    <w:semiHidden/>
    <w:unhideWhenUsed/>
    <w:qFormat/>
    <w:rsid w:val="00234294"/>
    <w:pPr>
      <w:keepNext/>
      <w:keepLines/>
      <w:spacing w:before="200" w:after="0" w:line="276" w:lineRule="auto"/>
      <w:outlineLvl w:val="3"/>
    </w:pPr>
    <w:rPr>
      <w:rFonts w:ascii="Cambria" w:hAnsi="Cambria"/>
      <w:b/>
      <w:i/>
      <w:color w:val="4F81BD"/>
    </w:rPr>
  </w:style>
  <w:style w:type="paragraph" w:styleId="5">
    <w:name w:val="heading 5"/>
    <w:link w:val="50"/>
    <w:uiPriority w:val="9"/>
    <w:semiHidden/>
    <w:unhideWhenUsed/>
    <w:qFormat/>
    <w:rsid w:val="00234294"/>
    <w:pPr>
      <w:keepNext/>
      <w:keepLines/>
      <w:spacing w:before="200" w:after="0" w:line="276" w:lineRule="auto"/>
      <w:outlineLvl w:val="4"/>
    </w:pPr>
    <w:rPr>
      <w:rFonts w:ascii="Cambria" w:hAnsi="Cambria"/>
      <w:color w:val="243F60"/>
    </w:rPr>
  </w:style>
  <w:style w:type="paragraph" w:styleId="6">
    <w:name w:val="heading 6"/>
    <w:link w:val="60"/>
    <w:uiPriority w:val="9"/>
    <w:semiHidden/>
    <w:unhideWhenUsed/>
    <w:qFormat/>
    <w:rsid w:val="00234294"/>
    <w:pPr>
      <w:keepNext/>
      <w:keepLines/>
      <w:spacing w:before="200" w:after="0" w:line="276" w:lineRule="auto"/>
      <w:outlineLvl w:val="5"/>
    </w:pPr>
    <w:rPr>
      <w:rFonts w:ascii="Cambria" w:hAnsi="Cambria"/>
      <w:i/>
      <w:color w:val="243F60"/>
    </w:rPr>
  </w:style>
  <w:style w:type="paragraph" w:styleId="8">
    <w:name w:val="heading 8"/>
    <w:basedOn w:val="a0"/>
    <w:next w:val="a0"/>
    <w:link w:val="80"/>
    <w:qFormat/>
    <w:rsid w:val="00234294"/>
    <w:pPr>
      <w:tabs>
        <w:tab w:val="left" w:pos="1440"/>
      </w:tabs>
      <w:spacing w:before="240" w:after="60" w:line="240" w:lineRule="auto"/>
      <w:ind w:left="1440" w:hanging="432"/>
      <w:outlineLvl w:val="7"/>
    </w:pPr>
    <w:rPr>
      <w: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rsid w:val="00234294"/>
    <w:pPr>
      <w:spacing w:before="120" w:after="0" w:line="240" w:lineRule="auto"/>
      <w:jc w:val="center"/>
    </w:pPr>
    <w:rPr>
      <w:rFonts w:ascii="Times New Roman" w:hAnsi="Times New Roman"/>
      <w:sz w:val="36"/>
    </w:rPr>
  </w:style>
  <w:style w:type="paragraph" w:styleId="21">
    <w:name w:val="Body Text 2"/>
    <w:basedOn w:val="a0"/>
    <w:link w:val="22"/>
    <w:rsid w:val="00234294"/>
    <w:pPr>
      <w:spacing w:before="60" w:after="0" w:line="240" w:lineRule="auto"/>
      <w:jc w:val="both"/>
    </w:pPr>
    <w:rPr>
      <w:rFonts w:ascii="Times New Roman" w:hAnsi="Times New Roman"/>
      <w:sz w:val="24"/>
    </w:rPr>
  </w:style>
  <w:style w:type="paragraph" w:styleId="a5">
    <w:name w:val="header"/>
    <w:basedOn w:val="a0"/>
    <w:link w:val="a6"/>
    <w:rsid w:val="00234294"/>
    <w:pPr>
      <w:tabs>
        <w:tab w:val="center" w:pos="4677"/>
        <w:tab w:val="right" w:pos="9355"/>
      </w:tabs>
      <w:spacing w:after="0" w:line="240" w:lineRule="auto"/>
    </w:pPr>
    <w:rPr>
      <w:rFonts w:ascii="Times New Roman" w:hAnsi="Times New Roman"/>
      <w:sz w:val="20"/>
    </w:rPr>
  </w:style>
  <w:style w:type="paragraph" w:customStyle="1" w:styleId="ConsNormal">
    <w:name w:val="ConsNormal"/>
    <w:link w:val="ConsNormal0"/>
    <w:qFormat/>
    <w:rsid w:val="00234294"/>
    <w:pPr>
      <w:spacing w:after="0" w:line="240" w:lineRule="auto"/>
      <w:ind w:right="19772" w:firstLine="720"/>
    </w:pPr>
    <w:rPr>
      <w:rFonts w:ascii="Arial" w:hAnsi="Arial"/>
      <w:sz w:val="20"/>
    </w:rPr>
  </w:style>
  <w:style w:type="paragraph" w:customStyle="1" w:styleId="ConsNonformat">
    <w:name w:val="ConsNonformat"/>
    <w:link w:val="ConsNonformat0"/>
    <w:rsid w:val="00234294"/>
    <w:pPr>
      <w:spacing w:after="0" w:line="240" w:lineRule="auto"/>
      <w:ind w:right="19772"/>
    </w:pPr>
    <w:rPr>
      <w:rFonts w:ascii="Courier New" w:hAnsi="Courier New"/>
      <w:sz w:val="20"/>
    </w:rPr>
  </w:style>
  <w:style w:type="paragraph" w:styleId="a7">
    <w:name w:val="Body Text"/>
    <w:basedOn w:val="a0"/>
    <w:link w:val="a8"/>
    <w:rsid w:val="00234294"/>
    <w:pPr>
      <w:widowControl w:val="0"/>
      <w:spacing w:after="0" w:line="240" w:lineRule="auto"/>
      <w:jc w:val="center"/>
    </w:pPr>
    <w:rPr>
      <w:rFonts w:ascii="Times New Roman" w:hAnsi="Times New Roman"/>
      <w:b/>
      <w:sz w:val="24"/>
    </w:rPr>
  </w:style>
  <w:style w:type="paragraph" w:styleId="a9">
    <w:name w:val="Body Text Indent"/>
    <w:basedOn w:val="a0"/>
    <w:link w:val="aa"/>
    <w:rsid w:val="00234294"/>
    <w:pPr>
      <w:widowControl w:val="0"/>
      <w:spacing w:after="0" w:line="240" w:lineRule="auto"/>
      <w:ind w:firstLine="485"/>
      <w:jc w:val="both"/>
    </w:pPr>
    <w:rPr>
      <w:rFonts w:ascii="Times New Roman" w:hAnsi="Times New Roman"/>
      <w:sz w:val="20"/>
    </w:rPr>
  </w:style>
  <w:style w:type="paragraph" w:styleId="ab">
    <w:name w:val="footer"/>
    <w:aliases w:val="Знак Знак Знак Знак Знак Знак Знак Знак Знак Знак Знак Знак Знак Знак Знак Знак Знак Знак Знак Знак Знак Знак Знак Знак Знак"/>
    <w:basedOn w:val="a0"/>
    <w:link w:val="ac"/>
    <w:rsid w:val="00234294"/>
    <w:pPr>
      <w:tabs>
        <w:tab w:val="center" w:pos="4677"/>
        <w:tab w:val="right" w:pos="9355"/>
      </w:tabs>
      <w:spacing w:after="0" w:line="240" w:lineRule="auto"/>
    </w:pPr>
    <w:rPr>
      <w:rFonts w:ascii="Times New Roman" w:hAnsi="Times New Roman"/>
      <w:sz w:val="20"/>
    </w:rPr>
  </w:style>
  <w:style w:type="paragraph" w:customStyle="1" w:styleId="ConsPlusNormal">
    <w:name w:val="ConsPlusNormal"/>
    <w:link w:val="ConsPlusNormal0"/>
    <w:qFormat/>
    <w:rsid w:val="00234294"/>
    <w:pPr>
      <w:spacing w:after="0" w:line="240" w:lineRule="auto"/>
      <w:ind w:firstLine="720"/>
    </w:pPr>
    <w:rPr>
      <w:rFonts w:ascii="Arial" w:hAnsi="Arial"/>
    </w:rPr>
  </w:style>
  <w:style w:type="paragraph" w:customStyle="1" w:styleId="ConsCell">
    <w:name w:val="ConsCell"/>
    <w:rsid w:val="00234294"/>
    <w:pPr>
      <w:widowControl w:val="0"/>
      <w:spacing w:after="0" w:line="240" w:lineRule="auto"/>
    </w:pPr>
    <w:rPr>
      <w:rFonts w:ascii="Arial" w:hAnsi="Arial"/>
    </w:rPr>
  </w:style>
  <w:style w:type="paragraph" w:customStyle="1" w:styleId="02statia2">
    <w:name w:val="02statia2"/>
    <w:basedOn w:val="a0"/>
    <w:rsid w:val="00234294"/>
    <w:pPr>
      <w:spacing w:before="120" w:after="240" w:line="320" w:lineRule="atLeast"/>
      <w:ind w:left="2020" w:hanging="880"/>
      <w:jc w:val="both"/>
    </w:pPr>
    <w:rPr>
      <w:rFonts w:ascii="GaramondNarrowC" w:hAnsi="GaramondNarrowC"/>
      <w:color w:val="000000"/>
      <w:sz w:val="21"/>
    </w:rPr>
  </w:style>
  <w:style w:type="paragraph" w:styleId="ad">
    <w:name w:val="No Spacing"/>
    <w:qFormat/>
    <w:rsid w:val="00234294"/>
    <w:pPr>
      <w:spacing w:after="0" w:line="240" w:lineRule="auto"/>
    </w:pPr>
  </w:style>
  <w:style w:type="paragraph" w:styleId="ae">
    <w:name w:val="List Paragraph"/>
    <w:aliases w:val="ТЗ список,Bullet List,FooterText,numbered,Paragraphe de liste1,Bulletr List Paragraph,List Paragraph1,Список нумерованный цифры,Цветной список - Акцент 11,lp1,Второй абзац списка,List Paragraph,GOST_TableList,Булет1,1Булет,_Абзац списка"/>
    <w:basedOn w:val="a0"/>
    <w:link w:val="af"/>
    <w:uiPriority w:val="34"/>
    <w:qFormat/>
    <w:rsid w:val="00234294"/>
    <w:pPr>
      <w:spacing w:after="0" w:line="240" w:lineRule="auto"/>
      <w:ind w:left="720"/>
      <w:contextualSpacing/>
    </w:pPr>
    <w:rPr>
      <w:rFonts w:ascii="Times New Roman" w:hAnsi="Times New Roman"/>
      <w:sz w:val="20"/>
    </w:rPr>
  </w:style>
  <w:style w:type="paragraph" w:styleId="af0">
    <w:name w:val="TOC Heading"/>
    <w:basedOn w:val="1"/>
    <w:next w:val="a0"/>
    <w:semiHidden/>
    <w:qFormat/>
    <w:rsid w:val="00234294"/>
    <w:pPr>
      <w:spacing w:before="480" w:line="276" w:lineRule="auto"/>
    </w:pPr>
    <w:rPr>
      <w:rFonts w:ascii="Cambria" w:hAnsi="Cambria"/>
      <w:b/>
      <w:color w:val="365F91"/>
      <w:sz w:val="28"/>
    </w:rPr>
  </w:style>
  <w:style w:type="paragraph" w:styleId="11">
    <w:name w:val="toc 1"/>
    <w:basedOn w:val="a0"/>
    <w:next w:val="a0"/>
    <w:rsid w:val="00234294"/>
    <w:pPr>
      <w:spacing w:after="100" w:line="240" w:lineRule="auto"/>
    </w:pPr>
    <w:rPr>
      <w:rFonts w:ascii="Times New Roman" w:hAnsi="Times New Roman"/>
      <w:sz w:val="20"/>
    </w:rPr>
  </w:style>
  <w:style w:type="paragraph" w:styleId="23">
    <w:name w:val="toc 2"/>
    <w:basedOn w:val="a0"/>
    <w:next w:val="a0"/>
    <w:rsid w:val="00234294"/>
    <w:pPr>
      <w:spacing w:after="100" w:line="240" w:lineRule="auto"/>
      <w:ind w:left="200"/>
    </w:pPr>
    <w:rPr>
      <w:rFonts w:ascii="Times New Roman" w:hAnsi="Times New Roman"/>
      <w:sz w:val="20"/>
    </w:rPr>
  </w:style>
  <w:style w:type="paragraph" w:styleId="32">
    <w:name w:val="toc 3"/>
    <w:basedOn w:val="a0"/>
    <w:next w:val="a0"/>
    <w:rsid w:val="00234294"/>
    <w:pPr>
      <w:spacing w:after="100" w:line="240" w:lineRule="auto"/>
      <w:ind w:left="400"/>
    </w:pPr>
    <w:rPr>
      <w:rFonts w:ascii="Times New Roman" w:hAnsi="Times New Roman"/>
      <w:sz w:val="20"/>
    </w:rPr>
  </w:style>
  <w:style w:type="paragraph" w:styleId="af1">
    <w:name w:val="Balloon Text"/>
    <w:basedOn w:val="a0"/>
    <w:link w:val="af2"/>
    <w:rsid w:val="00234294"/>
    <w:pPr>
      <w:spacing w:after="0" w:line="240" w:lineRule="auto"/>
    </w:pPr>
    <w:rPr>
      <w:rFonts w:ascii="Tahoma" w:hAnsi="Tahoma"/>
      <w:sz w:val="16"/>
    </w:rPr>
  </w:style>
  <w:style w:type="paragraph" w:customStyle="1" w:styleId="ConsPlusNonformat">
    <w:name w:val="ConsPlusNonformat"/>
    <w:rsid w:val="00234294"/>
    <w:pPr>
      <w:widowControl w:val="0"/>
      <w:spacing w:after="0" w:line="240" w:lineRule="auto"/>
    </w:pPr>
    <w:rPr>
      <w:rFonts w:ascii="Courier New" w:hAnsi="Courier New"/>
      <w:sz w:val="20"/>
    </w:rPr>
  </w:style>
  <w:style w:type="paragraph" w:customStyle="1" w:styleId="ConsPlusTitle">
    <w:name w:val="ConsPlusTitle"/>
    <w:rsid w:val="00234294"/>
    <w:pPr>
      <w:widowControl w:val="0"/>
      <w:spacing w:after="0" w:line="240" w:lineRule="auto"/>
    </w:pPr>
    <w:rPr>
      <w:rFonts w:ascii="Arial" w:hAnsi="Arial"/>
      <w:b/>
      <w:sz w:val="20"/>
    </w:rPr>
  </w:style>
  <w:style w:type="paragraph" w:customStyle="1" w:styleId="af3">
    <w:name w:val="Знак"/>
    <w:basedOn w:val="a0"/>
    <w:rsid w:val="00234294"/>
    <w:pPr>
      <w:spacing w:line="240" w:lineRule="exact"/>
    </w:pPr>
    <w:rPr>
      <w:rFonts w:ascii="Verdana" w:hAnsi="Verdana"/>
      <w:sz w:val="20"/>
    </w:rPr>
  </w:style>
  <w:style w:type="paragraph" w:customStyle="1" w:styleId="CharChar">
    <w:name w:val="Char Char"/>
    <w:basedOn w:val="a0"/>
    <w:rsid w:val="00234294"/>
    <w:pPr>
      <w:spacing w:line="240" w:lineRule="exact"/>
    </w:pPr>
    <w:rPr>
      <w:rFonts w:ascii="Verdana" w:hAnsi="Verdana"/>
      <w:sz w:val="20"/>
    </w:rPr>
  </w:style>
  <w:style w:type="paragraph" w:customStyle="1" w:styleId="af4">
    <w:basedOn w:val="a0"/>
    <w:next w:val="af5"/>
    <w:link w:val="af6"/>
    <w:qFormat/>
    <w:rsid w:val="00234294"/>
    <w:pPr>
      <w:spacing w:after="0" w:line="240" w:lineRule="auto"/>
      <w:jc w:val="center"/>
    </w:pPr>
    <w:rPr>
      <w:rFonts w:ascii="Times New Roman" w:hAnsi="Times New Roman"/>
      <w:sz w:val="26"/>
    </w:rPr>
  </w:style>
  <w:style w:type="paragraph" w:customStyle="1" w:styleId="33">
    <w:name w:val="Знак3"/>
    <w:basedOn w:val="a0"/>
    <w:rsid w:val="00234294"/>
    <w:pPr>
      <w:spacing w:line="240" w:lineRule="exact"/>
    </w:pPr>
    <w:rPr>
      <w:rFonts w:ascii="Verdana" w:hAnsi="Verdana"/>
      <w:sz w:val="20"/>
    </w:rPr>
  </w:style>
  <w:style w:type="paragraph" w:customStyle="1" w:styleId="FR2">
    <w:name w:val="FR2"/>
    <w:rsid w:val="00234294"/>
    <w:pPr>
      <w:widowControl w:val="0"/>
      <w:spacing w:after="80" w:line="276" w:lineRule="auto"/>
      <w:ind w:firstLine="400"/>
      <w:jc w:val="both"/>
    </w:pPr>
    <w:rPr>
      <w:rFonts w:ascii="Arial" w:hAnsi="Arial"/>
      <w:sz w:val="20"/>
    </w:rPr>
  </w:style>
  <w:style w:type="paragraph" w:customStyle="1" w:styleId="12">
    <w:name w:val="Основной текст с отступом1"/>
    <w:basedOn w:val="a0"/>
    <w:link w:val="BodyTextIndentChar"/>
    <w:rsid w:val="00234294"/>
    <w:pPr>
      <w:spacing w:after="0" w:line="240" w:lineRule="auto"/>
      <w:ind w:firstLine="709"/>
      <w:jc w:val="both"/>
    </w:pPr>
    <w:rPr>
      <w:sz w:val="28"/>
    </w:rPr>
  </w:style>
  <w:style w:type="paragraph" w:customStyle="1" w:styleId="Style2">
    <w:name w:val="Style2"/>
    <w:basedOn w:val="a0"/>
    <w:rsid w:val="00234294"/>
    <w:pPr>
      <w:widowControl w:val="0"/>
      <w:spacing w:after="0" w:line="250" w:lineRule="exact"/>
      <w:jc w:val="both"/>
    </w:pPr>
    <w:rPr>
      <w:rFonts w:ascii="Times New Roman" w:hAnsi="Times New Roman"/>
      <w:sz w:val="24"/>
    </w:rPr>
  </w:style>
  <w:style w:type="paragraph" w:customStyle="1" w:styleId="13">
    <w:name w:val="Без интервала1"/>
    <w:rsid w:val="00234294"/>
    <w:pPr>
      <w:spacing w:after="0" w:line="240" w:lineRule="auto"/>
    </w:pPr>
  </w:style>
  <w:style w:type="paragraph" w:customStyle="1" w:styleId="af7">
    <w:name w:val="Знак Знак Знак"/>
    <w:basedOn w:val="a0"/>
    <w:rsid w:val="00234294"/>
    <w:pPr>
      <w:spacing w:line="240" w:lineRule="exact"/>
    </w:pPr>
    <w:rPr>
      <w:rFonts w:ascii="Verdana" w:hAnsi="Verdana"/>
      <w:sz w:val="20"/>
    </w:rPr>
  </w:style>
  <w:style w:type="paragraph" w:customStyle="1" w:styleId="210">
    <w:name w:val="Основной текст 21"/>
    <w:basedOn w:val="a0"/>
    <w:rsid w:val="00234294"/>
    <w:pPr>
      <w:tabs>
        <w:tab w:val="left" w:pos="567"/>
      </w:tabs>
      <w:suppressAutoHyphens/>
      <w:spacing w:after="60" w:line="240" w:lineRule="auto"/>
      <w:jc w:val="both"/>
    </w:pPr>
    <w:rPr>
      <w:rFonts w:ascii="Times New Roman" w:hAnsi="Times New Roman"/>
      <w:sz w:val="24"/>
    </w:rPr>
  </w:style>
  <w:style w:type="paragraph" w:customStyle="1" w:styleId="top">
    <w:name w:val="top"/>
    <w:basedOn w:val="a0"/>
    <w:rsid w:val="00234294"/>
    <w:pPr>
      <w:spacing w:before="100" w:beforeAutospacing="1" w:after="100" w:afterAutospacing="1" w:line="240" w:lineRule="auto"/>
    </w:pPr>
    <w:rPr>
      <w:rFonts w:ascii="Verdana" w:hAnsi="Verdana"/>
      <w:color w:val="000000"/>
      <w:sz w:val="16"/>
    </w:rPr>
  </w:style>
  <w:style w:type="paragraph" w:styleId="af8">
    <w:name w:val="annotation text"/>
    <w:basedOn w:val="a0"/>
    <w:link w:val="af9"/>
    <w:rsid w:val="00234294"/>
    <w:pPr>
      <w:spacing w:after="0" w:line="240" w:lineRule="auto"/>
    </w:pPr>
    <w:rPr>
      <w:rFonts w:ascii="Times New Roman" w:hAnsi="Times New Roman"/>
      <w:sz w:val="20"/>
    </w:rPr>
  </w:style>
  <w:style w:type="paragraph" w:styleId="a">
    <w:name w:val="List Bullet"/>
    <w:basedOn w:val="a0"/>
    <w:rsid w:val="00234294"/>
    <w:pPr>
      <w:numPr>
        <w:numId w:val="1"/>
      </w:numPr>
      <w:spacing w:after="0" w:line="240" w:lineRule="auto"/>
    </w:pPr>
    <w:rPr>
      <w:rFonts w:ascii="Times New Roman" w:hAnsi="Times New Roman"/>
      <w:sz w:val="24"/>
    </w:rPr>
  </w:style>
  <w:style w:type="paragraph" w:customStyle="1" w:styleId="14">
    <w:name w:val="Знак1"/>
    <w:basedOn w:val="a0"/>
    <w:rsid w:val="00234294"/>
    <w:pPr>
      <w:tabs>
        <w:tab w:val="left" w:pos="432"/>
      </w:tabs>
      <w:spacing w:before="120" w:line="240" w:lineRule="auto"/>
      <w:ind w:left="432" w:hanging="432"/>
      <w:jc w:val="both"/>
    </w:pPr>
    <w:rPr>
      <w:rFonts w:ascii="Times New Roman" w:hAnsi="Times New Roman"/>
      <w:b/>
      <w:caps/>
      <w:sz w:val="32"/>
    </w:rPr>
  </w:style>
  <w:style w:type="paragraph" w:styleId="afa">
    <w:name w:val="annotation subject"/>
    <w:basedOn w:val="af8"/>
    <w:next w:val="af8"/>
    <w:link w:val="afb"/>
    <w:semiHidden/>
    <w:rsid w:val="00234294"/>
    <w:rPr>
      <w:b/>
    </w:rPr>
  </w:style>
  <w:style w:type="paragraph" w:styleId="afc">
    <w:name w:val="footnote text"/>
    <w:aliases w:val="Footnote Text Char Знак,Знак8 Знак,Текст сноски Знак Знак, Знак8 Знак Знак,Знак8 Знак Знак, Знак5,Знак5"/>
    <w:basedOn w:val="a0"/>
    <w:link w:val="afd"/>
    <w:uiPriority w:val="99"/>
    <w:rsid w:val="00234294"/>
    <w:pPr>
      <w:spacing w:after="0" w:line="240" w:lineRule="auto"/>
    </w:pPr>
    <w:rPr>
      <w:sz w:val="20"/>
    </w:rPr>
  </w:style>
  <w:style w:type="paragraph" w:customStyle="1" w:styleId="15">
    <w:name w:val="Абзац списка1"/>
    <w:basedOn w:val="a0"/>
    <w:qFormat/>
    <w:rsid w:val="00234294"/>
    <w:pPr>
      <w:suppressAutoHyphens/>
      <w:spacing w:after="0" w:line="100" w:lineRule="atLeast"/>
      <w:ind w:left="720"/>
    </w:pPr>
    <w:rPr>
      <w:rFonts w:ascii="Times New Roman" w:hAnsi="Times New Roman"/>
      <w:sz w:val="20"/>
    </w:rPr>
  </w:style>
  <w:style w:type="paragraph" w:customStyle="1" w:styleId="24">
    <w:name w:val="Абзац списка2"/>
    <w:basedOn w:val="a0"/>
    <w:rsid w:val="00234294"/>
    <w:pPr>
      <w:spacing w:after="0" w:line="240" w:lineRule="auto"/>
      <w:ind w:left="720"/>
      <w:contextualSpacing/>
    </w:pPr>
    <w:rPr>
      <w:rFonts w:ascii="Times New Roman" w:hAnsi="Times New Roman"/>
      <w:sz w:val="28"/>
    </w:rPr>
  </w:style>
  <w:style w:type="paragraph" w:customStyle="1" w:styleId="ConsPlusCell">
    <w:name w:val="ConsPlusCell"/>
    <w:rsid w:val="00234294"/>
    <w:pPr>
      <w:widowControl w:val="0"/>
      <w:spacing w:after="0" w:line="240" w:lineRule="auto"/>
    </w:pPr>
    <w:rPr>
      <w:rFonts w:ascii="Courier New" w:hAnsi="Courier New"/>
      <w:sz w:val="20"/>
    </w:rPr>
  </w:style>
  <w:style w:type="paragraph" w:styleId="afe">
    <w:name w:val="Revision"/>
    <w:hidden/>
    <w:semiHidden/>
    <w:rsid w:val="00234294"/>
    <w:pPr>
      <w:spacing w:after="0" w:line="240" w:lineRule="auto"/>
    </w:pPr>
    <w:rPr>
      <w:rFonts w:ascii="Times New Roman" w:hAnsi="Times New Roman"/>
      <w:sz w:val="20"/>
    </w:rPr>
  </w:style>
  <w:style w:type="paragraph" w:styleId="HTML">
    <w:name w:val="HTML Preformatted"/>
    <w:basedOn w:val="a0"/>
    <w:link w:val="HTML0"/>
    <w:uiPriority w:val="99"/>
    <w:qFormat/>
    <w:rsid w:val="0023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paragraph" w:customStyle="1" w:styleId="xl79">
    <w:name w:val="xl79"/>
    <w:basedOn w:val="a0"/>
    <w:rsid w:val="002342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0"/>
    </w:rPr>
  </w:style>
  <w:style w:type="paragraph" w:customStyle="1" w:styleId="font5">
    <w:name w:val="font5"/>
    <w:basedOn w:val="a0"/>
    <w:rsid w:val="00234294"/>
    <w:pPr>
      <w:spacing w:before="100" w:beforeAutospacing="1" w:after="100" w:afterAutospacing="1" w:line="240" w:lineRule="auto"/>
    </w:pPr>
    <w:rPr>
      <w:rFonts w:ascii="Times New Roman" w:hAnsi="Times New Roman"/>
    </w:rPr>
  </w:style>
  <w:style w:type="paragraph" w:customStyle="1" w:styleId="xl85">
    <w:name w:val="xl85"/>
    <w:basedOn w:val="a0"/>
    <w:rsid w:val="00234294"/>
    <w:pPr>
      <w:spacing w:before="100" w:beforeAutospacing="1" w:after="100" w:afterAutospacing="1" w:line="240" w:lineRule="auto"/>
    </w:pPr>
    <w:rPr>
      <w:rFonts w:ascii="Times New Roman" w:hAnsi="Times New Roman"/>
      <w:color w:val="000000"/>
      <w:sz w:val="24"/>
    </w:rPr>
  </w:style>
  <w:style w:type="paragraph" w:customStyle="1" w:styleId="xl86">
    <w:name w:val="xl8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7">
    <w:name w:val="xl87"/>
    <w:basedOn w:val="a0"/>
    <w:rsid w:val="00234294"/>
    <w:pPr>
      <w:spacing w:before="100" w:beforeAutospacing="1" w:after="100" w:afterAutospacing="1" w:line="240" w:lineRule="auto"/>
    </w:pPr>
    <w:rPr>
      <w:rFonts w:ascii="Times New Roman" w:hAnsi="Times New Roman"/>
      <w:sz w:val="24"/>
    </w:rPr>
  </w:style>
  <w:style w:type="paragraph" w:customStyle="1" w:styleId="xl88">
    <w:name w:val="xl88"/>
    <w:basedOn w:val="a0"/>
    <w:rsid w:val="00234294"/>
    <w:pPr>
      <w:spacing w:before="100" w:beforeAutospacing="1" w:after="100" w:afterAutospacing="1" w:line="240" w:lineRule="auto"/>
      <w:jc w:val="center"/>
    </w:pPr>
    <w:rPr>
      <w:rFonts w:ascii="Times New Roman" w:hAnsi="Times New Roman"/>
      <w:sz w:val="24"/>
    </w:rPr>
  </w:style>
  <w:style w:type="paragraph" w:customStyle="1" w:styleId="xl89">
    <w:name w:val="xl89"/>
    <w:basedOn w:val="a0"/>
    <w:rsid w:val="00234294"/>
    <w:pPr>
      <w:spacing w:before="100" w:beforeAutospacing="1" w:after="100" w:afterAutospacing="1" w:line="240" w:lineRule="auto"/>
    </w:pPr>
    <w:rPr>
      <w:rFonts w:ascii="Times New Roman" w:hAnsi="Times New Roman"/>
      <w:sz w:val="24"/>
    </w:rPr>
  </w:style>
  <w:style w:type="paragraph" w:customStyle="1" w:styleId="xl90">
    <w:name w:val="xl90"/>
    <w:basedOn w:val="a0"/>
    <w:rsid w:val="00234294"/>
    <w:pPr>
      <w:spacing w:before="100" w:beforeAutospacing="1" w:after="100" w:afterAutospacing="1" w:line="240" w:lineRule="auto"/>
    </w:pPr>
    <w:rPr>
      <w:rFonts w:ascii="Times New Roman" w:hAnsi="Times New Roman"/>
      <w:sz w:val="24"/>
    </w:rPr>
  </w:style>
  <w:style w:type="paragraph" w:customStyle="1" w:styleId="xl91">
    <w:name w:val="xl91"/>
    <w:basedOn w:val="a0"/>
    <w:rsid w:val="00234294"/>
    <w:pPr>
      <w:spacing w:before="100" w:beforeAutospacing="1" w:after="100" w:afterAutospacing="1" w:line="240" w:lineRule="auto"/>
    </w:pPr>
    <w:rPr>
      <w:rFonts w:ascii="Times New Roman" w:hAnsi="Times New Roman"/>
      <w:sz w:val="24"/>
    </w:rPr>
  </w:style>
  <w:style w:type="paragraph" w:customStyle="1" w:styleId="xl92">
    <w:name w:val="xl92"/>
    <w:basedOn w:val="a0"/>
    <w:rsid w:val="00234294"/>
    <w:pPr>
      <w:spacing w:before="100" w:beforeAutospacing="1" w:after="100" w:afterAutospacing="1" w:line="240" w:lineRule="auto"/>
      <w:jc w:val="center"/>
    </w:pPr>
    <w:rPr>
      <w:rFonts w:ascii="Times New Roman" w:hAnsi="Times New Roman"/>
      <w:sz w:val="28"/>
    </w:rPr>
  </w:style>
  <w:style w:type="paragraph" w:customStyle="1" w:styleId="xl93">
    <w:name w:val="xl93"/>
    <w:basedOn w:val="a0"/>
    <w:rsid w:val="00234294"/>
    <w:pPr>
      <w:spacing w:before="100" w:beforeAutospacing="1" w:after="100" w:afterAutospacing="1" w:line="240" w:lineRule="auto"/>
    </w:pPr>
    <w:rPr>
      <w:rFonts w:ascii="Times New Roman" w:hAnsi="Times New Roman"/>
      <w:sz w:val="28"/>
    </w:rPr>
  </w:style>
  <w:style w:type="paragraph" w:customStyle="1" w:styleId="xl94">
    <w:name w:val="xl94"/>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95">
    <w:name w:val="xl95"/>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96">
    <w:name w:val="xl9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7">
    <w:name w:val="xl97"/>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98">
    <w:name w:val="xl9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99">
    <w:name w:val="xl99"/>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0">
    <w:name w:val="xl100"/>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1">
    <w:name w:val="xl10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2">
    <w:name w:val="xl102"/>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3">
    <w:name w:val="xl103"/>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i/>
      <w:sz w:val="24"/>
    </w:rPr>
  </w:style>
  <w:style w:type="paragraph" w:customStyle="1" w:styleId="xl104">
    <w:name w:val="xl104"/>
    <w:basedOn w:val="a0"/>
    <w:rsid w:val="002342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05">
    <w:name w:val="xl105"/>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sz w:val="24"/>
    </w:rPr>
  </w:style>
  <w:style w:type="paragraph" w:customStyle="1" w:styleId="xl106">
    <w:name w:val="xl10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sz w:val="24"/>
    </w:rPr>
  </w:style>
  <w:style w:type="paragraph" w:customStyle="1" w:styleId="xl107">
    <w:name w:val="xl107"/>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sz w:val="24"/>
    </w:rPr>
  </w:style>
  <w:style w:type="paragraph" w:customStyle="1" w:styleId="xl108">
    <w:name w:val="xl10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0">
    <w:name w:val="xl110"/>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1">
    <w:name w:val="xl111"/>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2">
    <w:name w:val="xl112"/>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3">
    <w:name w:val="xl113"/>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0"/>
    </w:rPr>
  </w:style>
  <w:style w:type="paragraph" w:customStyle="1" w:styleId="xl114">
    <w:name w:val="xl114"/>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36"/>
    </w:rPr>
  </w:style>
  <w:style w:type="paragraph" w:customStyle="1" w:styleId="xl115">
    <w:name w:val="xl115"/>
    <w:basedOn w:val="a0"/>
    <w:rsid w:val="0023429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32"/>
    </w:rPr>
  </w:style>
  <w:style w:type="paragraph" w:customStyle="1" w:styleId="xl116">
    <w:name w:val="xl116"/>
    <w:basedOn w:val="a0"/>
    <w:rsid w:val="00234294"/>
    <w:pPr>
      <w:pBdr>
        <w:left w:val="single" w:sz="4" w:space="0" w:color="auto"/>
        <w:right w:val="single" w:sz="4" w:space="0" w:color="auto"/>
      </w:pBdr>
      <w:shd w:val="clear" w:color="auto" w:fill="EAF1DD"/>
      <w:spacing w:before="100" w:beforeAutospacing="1" w:after="100" w:afterAutospacing="1" w:line="240" w:lineRule="auto"/>
      <w:jc w:val="center"/>
    </w:pPr>
    <w:rPr>
      <w:rFonts w:ascii="Times New Roman" w:hAnsi="Times New Roman"/>
      <w:sz w:val="24"/>
    </w:rPr>
  </w:style>
  <w:style w:type="paragraph" w:customStyle="1" w:styleId="xl117">
    <w:name w:val="xl117"/>
    <w:basedOn w:val="a0"/>
    <w:rsid w:val="00234294"/>
    <w:pPr>
      <w:pBdr>
        <w:left w:val="single" w:sz="4" w:space="0" w:color="auto"/>
        <w:bottom w:val="single" w:sz="4" w:space="0" w:color="auto"/>
        <w:right w:val="single" w:sz="4" w:space="0" w:color="auto"/>
      </w:pBdr>
      <w:shd w:val="clear" w:color="auto" w:fill="EAF1DD"/>
      <w:spacing w:before="100" w:beforeAutospacing="1" w:after="100" w:afterAutospacing="1" w:line="240" w:lineRule="auto"/>
      <w:jc w:val="center"/>
    </w:pPr>
    <w:rPr>
      <w:rFonts w:ascii="Times New Roman" w:hAnsi="Times New Roman"/>
      <w:sz w:val="24"/>
    </w:rPr>
  </w:style>
  <w:style w:type="paragraph" w:customStyle="1" w:styleId="xl118">
    <w:name w:val="xl118"/>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19">
    <w:name w:val="xl119"/>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0">
    <w:name w:val="xl120"/>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1">
    <w:name w:val="xl121"/>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2">
    <w:name w:val="xl122"/>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3">
    <w:name w:val="xl123"/>
    <w:basedOn w:val="a0"/>
    <w:rsid w:val="00234294"/>
    <w:pPr>
      <w:pBdr>
        <w:left w:val="single" w:sz="4" w:space="0" w:color="auto"/>
        <w:right w:val="single" w:sz="4" w:space="0" w:color="auto"/>
      </w:pBdr>
      <w:shd w:val="clear" w:color="auto" w:fill="F2DDDC"/>
      <w:spacing w:before="100" w:beforeAutospacing="1" w:after="100" w:afterAutospacing="1" w:line="240" w:lineRule="auto"/>
      <w:jc w:val="center"/>
    </w:pPr>
    <w:rPr>
      <w:rFonts w:ascii="Times New Roman" w:hAnsi="Times New Roman"/>
      <w:sz w:val="24"/>
    </w:rPr>
  </w:style>
  <w:style w:type="paragraph" w:customStyle="1" w:styleId="xl124">
    <w:name w:val="xl124"/>
    <w:basedOn w:val="a0"/>
    <w:rsid w:val="00234294"/>
    <w:pPr>
      <w:pBdr>
        <w:left w:val="single" w:sz="4" w:space="0" w:color="auto"/>
        <w:bottom w:val="single" w:sz="4" w:space="0" w:color="auto"/>
        <w:right w:val="single" w:sz="4" w:space="0" w:color="auto"/>
      </w:pBdr>
      <w:shd w:val="clear" w:color="auto" w:fill="F2DDDC"/>
      <w:spacing w:before="100" w:beforeAutospacing="1" w:after="100" w:afterAutospacing="1" w:line="240" w:lineRule="auto"/>
      <w:jc w:val="center"/>
    </w:pPr>
    <w:rPr>
      <w:rFonts w:ascii="Times New Roman" w:hAnsi="Times New Roman"/>
      <w:sz w:val="24"/>
    </w:rPr>
  </w:style>
  <w:style w:type="paragraph" w:customStyle="1" w:styleId="xl125">
    <w:name w:val="xl125"/>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126">
    <w:name w:val="xl126"/>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7">
    <w:name w:val="xl127"/>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8">
    <w:name w:val="xl12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29">
    <w:name w:val="xl129"/>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30">
    <w:name w:val="xl130"/>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131">
    <w:name w:val="xl131"/>
    <w:basedOn w:val="a0"/>
    <w:rsid w:val="00234294"/>
    <w:pPr>
      <w:pBdr>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132">
    <w:name w:val="xl132"/>
    <w:basedOn w:val="a0"/>
    <w:rsid w:val="00234294"/>
    <w:pPr>
      <w:pBdr>
        <w:top w:val="single" w:sz="4" w:space="0" w:color="auto"/>
        <w:lef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3">
    <w:name w:val="xl133"/>
    <w:basedOn w:val="a0"/>
    <w:rsid w:val="00234294"/>
    <w:pPr>
      <w:pBdr>
        <w:top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4">
    <w:name w:val="xl134"/>
    <w:basedOn w:val="a0"/>
    <w:rsid w:val="00234294"/>
    <w:pPr>
      <w:pBdr>
        <w:lef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5">
    <w:name w:val="xl135"/>
    <w:basedOn w:val="a0"/>
    <w:rsid w:val="00234294"/>
    <w:pPr>
      <w:pBdr>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6">
    <w:name w:val="xl136"/>
    <w:basedOn w:val="a0"/>
    <w:rsid w:val="00234294"/>
    <w:pPr>
      <w:pBdr>
        <w:left w:val="single" w:sz="4" w:space="0" w:color="auto"/>
        <w:bottom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7">
    <w:name w:val="xl137"/>
    <w:basedOn w:val="a0"/>
    <w:rsid w:val="00234294"/>
    <w:pPr>
      <w:pBdr>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8">
    <w:name w:val="xl138"/>
    <w:basedOn w:val="a0"/>
    <w:rsid w:val="00234294"/>
    <w:pPr>
      <w:pBdr>
        <w:top w:val="single" w:sz="4" w:space="0" w:color="auto"/>
        <w:left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39">
    <w:name w:val="xl139"/>
    <w:basedOn w:val="a0"/>
    <w:rsid w:val="00234294"/>
    <w:pPr>
      <w:pBdr>
        <w:left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0">
    <w:name w:val="xl140"/>
    <w:basedOn w:val="a0"/>
    <w:rsid w:val="00234294"/>
    <w:pPr>
      <w:pBdr>
        <w:left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1">
    <w:name w:val="xl141"/>
    <w:basedOn w:val="a0"/>
    <w:rsid w:val="00234294"/>
    <w:pPr>
      <w:pBdr>
        <w:top w:val="single" w:sz="4" w:space="0" w:color="auto"/>
        <w:left w:val="single" w:sz="4" w:space="0" w:color="auto"/>
        <w:bottom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xl142">
    <w:name w:val="xl142"/>
    <w:basedOn w:val="a0"/>
    <w:rsid w:val="00234294"/>
    <w:pPr>
      <w:pBdr>
        <w:top w:val="single" w:sz="4" w:space="0" w:color="auto"/>
        <w:bottom w:val="single" w:sz="4" w:space="0" w:color="auto"/>
        <w:right w:val="single" w:sz="4" w:space="0" w:color="auto"/>
      </w:pBdr>
      <w:shd w:val="clear" w:color="auto" w:fill="B8CCE4"/>
      <w:spacing w:before="100" w:beforeAutospacing="1" w:after="100" w:afterAutospacing="1" w:line="240" w:lineRule="auto"/>
      <w:jc w:val="center"/>
    </w:pPr>
    <w:rPr>
      <w:rFonts w:ascii="Times New Roman" w:hAnsi="Times New Roman"/>
      <w:b/>
      <w:sz w:val="24"/>
    </w:rPr>
  </w:style>
  <w:style w:type="paragraph" w:customStyle="1" w:styleId="-">
    <w:name w:val="Контракт-раздел"/>
    <w:basedOn w:val="a0"/>
    <w:next w:val="-0"/>
    <w:rsid w:val="00234294"/>
    <w:pPr>
      <w:keepNext/>
      <w:numPr>
        <w:numId w:val="2"/>
      </w:numPr>
      <w:tabs>
        <w:tab w:val="left" w:pos="540"/>
      </w:tabs>
      <w:suppressAutoHyphens/>
      <w:spacing w:before="360" w:after="120" w:line="240" w:lineRule="auto"/>
      <w:jc w:val="center"/>
      <w:outlineLvl w:val="3"/>
    </w:pPr>
    <w:rPr>
      <w:rFonts w:ascii="Times New Roman" w:hAnsi="Times New Roman"/>
      <w:b/>
      <w:caps/>
      <w:sz w:val="24"/>
    </w:rPr>
  </w:style>
  <w:style w:type="paragraph" w:customStyle="1" w:styleId="-0">
    <w:name w:val="Контракт-пункт"/>
    <w:basedOn w:val="a0"/>
    <w:rsid w:val="00234294"/>
    <w:pPr>
      <w:numPr>
        <w:ilvl w:val="1"/>
        <w:numId w:val="2"/>
      </w:numPr>
      <w:spacing w:after="0" w:line="240" w:lineRule="auto"/>
      <w:jc w:val="both"/>
    </w:pPr>
    <w:rPr>
      <w:rFonts w:ascii="Times New Roman" w:hAnsi="Times New Roman"/>
      <w:sz w:val="24"/>
    </w:rPr>
  </w:style>
  <w:style w:type="paragraph" w:customStyle="1" w:styleId="-1">
    <w:name w:val="Контракт-подпункт"/>
    <w:basedOn w:val="a0"/>
    <w:rsid w:val="00234294"/>
    <w:pPr>
      <w:numPr>
        <w:ilvl w:val="2"/>
        <w:numId w:val="2"/>
      </w:numPr>
      <w:spacing w:after="0" w:line="240" w:lineRule="auto"/>
      <w:jc w:val="both"/>
    </w:pPr>
    <w:rPr>
      <w:rFonts w:ascii="Times New Roman" w:hAnsi="Times New Roman"/>
      <w:sz w:val="24"/>
    </w:rPr>
  </w:style>
  <w:style w:type="paragraph" w:customStyle="1" w:styleId="-2">
    <w:name w:val="Контракт-подподпункт"/>
    <w:basedOn w:val="a0"/>
    <w:rsid w:val="00234294"/>
    <w:pPr>
      <w:numPr>
        <w:ilvl w:val="3"/>
        <w:numId w:val="2"/>
      </w:numPr>
      <w:spacing w:after="0" w:line="240" w:lineRule="auto"/>
      <w:jc w:val="both"/>
    </w:pPr>
    <w:rPr>
      <w:rFonts w:ascii="Times New Roman" w:hAnsi="Times New Roman"/>
      <w:sz w:val="24"/>
    </w:rPr>
  </w:style>
  <w:style w:type="paragraph" w:customStyle="1" w:styleId="16">
    <w:name w:val="Основной текст1"/>
    <w:basedOn w:val="a0"/>
    <w:link w:val="aff"/>
    <w:uiPriority w:val="99"/>
    <w:rsid w:val="00234294"/>
    <w:pPr>
      <w:shd w:val="clear" w:color="auto" w:fill="FFFFFF"/>
      <w:spacing w:after="0" w:line="162" w:lineRule="exact"/>
      <w:jc w:val="both"/>
    </w:pPr>
    <w:rPr>
      <w:rFonts w:ascii="Arial" w:hAnsi="Arial"/>
      <w:sz w:val="12"/>
      <w:shd w:val="clear" w:color="auto" w:fill="FFFFFF"/>
    </w:rPr>
  </w:style>
  <w:style w:type="paragraph" w:customStyle="1" w:styleId="Style3">
    <w:name w:val="Style3"/>
    <w:basedOn w:val="a0"/>
    <w:rsid w:val="00234294"/>
    <w:pPr>
      <w:widowControl w:val="0"/>
      <w:spacing w:after="0" w:line="253" w:lineRule="exact"/>
      <w:jc w:val="center"/>
    </w:pPr>
    <w:rPr>
      <w:rFonts w:ascii="Times New Roman" w:hAnsi="Times New Roman"/>
      <w:sz w:val="24"/>
    </w:rPr>
  </w:style>
  <w:style w:type="paragraph" w:customStyle="1" w:styleId="aff0">
    <w:name w:val="Знак Знак Знак Знак Знак Знак Знак"/>
    <w:basedOn w:val="a0"/>
    <w:rsid w:val="00234294"/>
    <w:pPr>
      <w:spacing w:line="240" w:lineRule="exact"/>
    </w:pPr>
    <w:rPr>
      <w:rFonts w:ascii="Verdana" w:hAnsi="Verdana"/>
      <w:sz w:val="20"/>
    </w:rPr>
  </w:style>
  <w:style w:type="paragraph" w:customStyle="1" w:styleId="font6">
    <w:name w:val="font6"/>
    <w:basedOn w:val="a0"/>
    <w:rsid w:val="00234294"/>
    <w:pPr>
      <w:spacing w:before="100" w:beforeAutospacing="1" w:after="100" w:afterAutospacing="1" w:line="240" w:lineRule="auto"/>
    </w:pPr>
    <w:rPr>
      <w:rFonts w:ascii="Times New Roman" w:hAnsi="Times New Roman"/>
      <w:b/>
      <w:color w:val="000000"/>
      <w:sz w:val="28"/>
    </w:rPr>
  </w:style>
  <w:style w:type="paragraph" w:customStyle="1" w:styleId="font7">
    <w:name w:val="font7"/>
    <w:basedOn w:val="a0"/>
    <w:rsid w:val="00234294"/>
    <w:pPr>
      <w:spacing w:before="100" w:beforeAutospacing="1" w:after="100" w:afterAutospacing="1" w:line="240" w:lineRule="auto"/>
    </w:pPr>
    <w:rPr>
      <w:rFonts w:ascii="Times New Roman" w:hAnsi="Times New Roman"/>
      <w:color w:val="000000"/>
      <w:sz w:val="28"/>
      <w:u w:val="single"/>
    </w:rPr>
  </w:style>
  <w:style w:type="paragraph" w:customStyle="1" w:styleId="font8">
    <w:name w:val="font8"/>
    <w:basedOn w:val="a0"/>
    <w:rsid w:val="00234294"/>
    <w:pPr>
      <w:spacing w:before="100" w:beforeAutospacing="1" w:after="100" w:afterAutospacing="1" w:line="240" w:lineRule="auto"/>
    </w:pPr>
    <w:rPr>
      <w:rFonts w:ascii="Times New Roman" w:hAnsi="Times New Roman"/>
      <w:color w:val="000000"/>
      <w:sz w:val="20"/>
    </w:rPr>
  </w:style>
  <w:style w:type="paragraph" w:customStyle="1" w:styleId="font9">
    <w:name w:val="font9"/>
    <w:basedOn w:val="a0"/>
    <w:rsid w:val="00234294"/>
    <w:pPr>
      <w:spacing w:before="100" w:beforeAutospacing="1" w:after="100" w:afterAutospacing="1" w:line="240" w:lineRule="auto"/>
    </w:pPr>
    <w:rPr>
      <w:rFonts w:ascii="Times New Roman" w:hAnsi="Times New Roman"/>
      <w:color w:val="000000"/>
      <w:sz w:val="20"/>
      <w:u w:val="single"/>
    </w:rPr>
  </w:style>
  <w:style w:type="paragraph" w:customStyle="1" w:styleId="font10">
    <w:name w:val="font10"/>
    <w:basedOn w:val="a0"/>
    <w:rsid w:val="00234294"/>
    <w:pPr>
      <w:spacing w:before="100" w:beforeAutospacing="1" w:after="100" w:afterAutospacing="1" w:line="240" w:lineRule="auto"/>
    </w:pPr>
    <w:rPr>
      <w:rFonts w:ascii="Times New Roman" w:hAnsi="Times New Roman"/>
      <w:sz w:val="28"/>
    </w:rPr>
  </w:style>
  <w:style w:type="paragraph" w:customStyle="1" w:styleId="xl63">
    <w:name w:val="xl63"/>
    <w:basedOn w:val="a0"/>
    <w:rsid w:val="00234294"/>
    <w:pPr>
      <w:spacing w:before="100" w:beforeAutospacing="1" w:after="100" w:afterAutospacing="1" w:line="240" w:lineRule="auto"/>
      <w:jc w:val="center"/>
    </w:pPr>
    <w:rPr>
      <w:rFonts w:ascii="Times New Roman" w:hAnsi="Times New Roman"/>
      <w:sz w:val="24"/>
    </w:rPr>
  </w:style>
  <w:style w:type="paragraph" w:customStyle="1" w:styleId="xl64">
    <w:name w:val="xl64"/>
    <w:basedOn w:val="a0"/>
    <w:rsid w:val="00234294"/>
    <w:pPr>
      <w:shd w:val="clear" w:color="auto" w:fill="FFFFFF"/>
      <w:spacing w:before="100" w:beforeAutospacing="1" w:after="100" w:afterAutospacing="1" w:line="240" w:lineRule="auto"/>
    </w:pPr>
    <w:rPr>
      <w:rFonts w:ascii="Times New Roman" w:hAnsi="Times New Roman"/>
      <w:sz w:val="24"/>
    </w:rPr>
  </w:style>
  <w:style w:type="paragraph" w:customStyle="1" w:styleId="xl65">
    <w:name w:val="xl65"/>
    <w:basedOn w:val="a0"/>
    <w:rsid w:val="002342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66">
    <w:name w:val="xl66"/>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67">
    <w:name w:val="xl67"/>
    <w:basedOn w:val="a0"/>
    <w:rsid w:val="0023429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olor w:val="000000"/>
      <w:sz w:val="24"/>
    </w:rPr>
  </w:style>
  <w:style w:type="paragraph" w:customStyle="1" w:styleId="xl68">
    <w:name w:val="xl68"/>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rPr>
  </w:style>
  <w:style w:type="paragraph" w:customStyle="1" w:styleId="xl69">
    <w:name w:val="xl69"/>
    <w:basedOn w:val="a0"/>
    <w:rsid w:val="0023429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0">
    <w:name w:val="xl70"/>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sz w:val="24"/>
    </w:rPr>
  </w:style>
  <w:style w:type="paragraph" w:customStyle="1" w:styleId="xl71">
    <w:name w:val="xl7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2">
    <w:name w:val="xl72"/>
    <w:basedOn w:val="a0"/>
    <w:rsid w:val="0023429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73">
    <w:name w:val="xl73"/>
    <w:basedOn w:val="a0"/>
    <w:rsid w:val="00234294"/>
    <w:pPr>
      <w:shd w:val="clear" w:color="auto" w:fill="FFFFFF"/>
      <w:spacing w:before="100" w:beforeAutospacing="1" w:after="100" w:afterAutospacing="1" w:line="240" w:lineRule="auto"/>
      <w:jc w:val="center"/>
    </w:pPr>
    <w:rPr>
      <w:rFonts w:ascii="Times New Roman" w:hAnsi="Times New Roman"/>
      <w:sz w:val="24"/>
    </w:rPr>
  </w:style>
  <w:style w:type="paragraph" w:customStyle="1" w:styleId="xl74">
    <w:name w:val="xl74"/>
    <w:basedOn w:val="a0"/>
    <w:rsid w:val="0023429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hAnsi="Times New Roman"/>
      <w:color w:val="000000"/>
      <w:sz w:val="24"/>
    </w:rPr>
  </w:style>
  <w:style w:type="paragraph" w:customStyle="1" w:styleId="xl75">
    <w:name w:val="xl75"/>
    <w:basedOn w:val="a0"/>
    <w:rsid w:val="0023429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76">
    <w:name w:val="xl76"/>
    <w:basedOn w:val="a0"/>
    <w:rsid w:val="00234294"/>
    <w:pPr>
      <w:pBdr>
        <w:bottom w:val="single" w:sz="4" w:space="0" w:color="auto"/>
      </w:pBdr>
      <w:shd w:val="clear" w:color="auto" w:fill="FFFFFF"/>
      <w:spacing w:before="100" w:beforeAutospacing="1" w:after="100" w:afterAutospacing="1" w:line="240" w:lineRule="auto"/>
      <w:jc w:val="center"/>
    </w:pPr>
    <w:rPr>
      <w:rFonts w:ascii="Times New Roman" w:hAnsi="Times New Roman"/>
      <w:sz w:val="24"/>
    </w:rPr>
  </w:style>
  <w:style w:type="paragraph" w:customStyle="1" w:styleId="xl77">
    <w:name w:val="xl77"/>
    <w:basedOn w:val="a0"/>
    <w:rsid w:val="00234294"/>
    <w:pPr>
      <w:spacing w:before="100" w:beforeAutospacing="1" w:after="100" w:afterAutospacing="1" w:line="240" w:lineRule="auto"/>
    </w:pPr>
    <w:rPr>
      <w:rFonts w:ascii="Times New Roman" w:hAnsi="Times New Roman"/>
      <w:sz w:val="28"/>
    </w:rPr>
  </w:style>
  <w:style w:type="paragraph" w:customStyle="1" w:styleId="xl78">
    <w:name w:val="xl78"/>
    <w:basedOn w:val="a0"/>
    <w:rsid w:val="00234294"/>
    <w:pPr>
      <w:spacing w:before="100" w:beforeAutospacing="1" w:after="100" w:afterAutospacing="1" w:line="240" w:lineRule="auto"/>
    </w:pPr>
    <w:rPr>
      <w:rFonts w:ascii="Times New Roman" w:hAnsi="Times New Roman"/>
      <w:sz w:val="28"/>
    </w:rPr>
  </w:style>
  <w:style w:type="paragraph" w:customStyle="1" w:styleId="xl80">
    <w:name w:val="xl80"/>
    <w:basedOn w:val="a0"/>
    <w:rsid w:val="0023429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b/>
      <w:sz w:val="24"/>
    </w:rPr>
  </w:style>
  <w:style w:type="paragraph" w:customStyle="1" w:styleId="xl81">
    <w:name w:val="xl81"/>
    <w:basedOn w:val="a0"/>
    <w:rsid w:val="002342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color w:val="000000"/>
      <w:sz w:val="24"/>
    </w:rPr>
  </w:style>
  <w:style w:type="paragraph" w:customStyle="1" w:styleId="xl82">
    <w:name w:val="xl82"/>
    <w:basedOn w:val="a0"/>
    <w:rsid w:val="0023429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color w:val="000000"/>
      <w:sz w:val="24"/>
    </w:rPr>
  </w:style>
  <w:style w:type="paragraph" w:customStyle="1" w:styleId="xl83">
    <w:name w:val="xl83"/>
    <w:basedOn w:val="a0"/>
    <w:rsid w:val="00234294"/>
    <w:pPr>
      <w:pBdr>
        <w:left w:val="single" w:sz="4" w:space="0" w:color="auto"/>
        <w:bottom w:val="single" w:sz="4" w:space="0" w:color="auto"/>
      </w:pBdr>
      <w:spacing w:before="100" w:beforeAutospacing="1" w:after="100" w:afterAutospacing="1" w:line="240" w:lineRule="auto"/>
      <w:jc w:val="right"/>
    </w:pPr>
    <w:rPr>
      <w:rFonts w:ascii="Times New Roman" w:hAnsi="Times New Roman"/>
      <w:b/>
      <w:sz w:val="24"/>
    </w:rPr>
  </w:style>
  <w:style w:type="paragraph" w:customStyle="1" w:styleId="xl84">
    <w:name w:val="xl84"/>
    <w:basedOn w:val="a0"/>
    <w:rsid w:val="00234294"/>
    <w:pPr>
      <w:pBdr>
        <w:bottom w:val="single" w:sz="4" w:space="0" w:color="auto"/>
      </w:pBdr>
      <w:spacing w:before="100" w:beforeAutospacing="1" w:after="100" w:afterAutospacing="1" w:line="240" w:lineRule="auto"/>
      <w:jc w:val="right"/>
    </w:pPr>
    <w:rPr>
      <w:rFonts w:ascii="Times New Roman" w:hAnsi="Times New Roman"/>
      <w:b/>
      <w:sz w:val="24"/>
    </w:rPr>
  </w:style>
  <w:style w:type="paragraph" w:customStyle="1" w:styleId="p4">
    <w:name w:val="p4"/>
    <w:basedOn w:val="a0"/>
    <w:rsid w:val="00234294"/>
    <w:pPr>
      <w:spacing w:before="100" w:beforeAutospacing="1" w:after="100" w:afterAutospacing="1" w:line="240" w:lineRule="auto"/>
    </w:pPr>
    <w:rPr>
      <w:rFonts w:ascii="Times New Roman" w:hAnsi="Times New Roman"/>
      <w:sz w:val="24"/>
    </w:rPr>
  </w:style>
  <w:style w:type="paragraph" w:customStyle="1" w:styleId="aff1">
    <w:name w:val="Содержимое таблицы"/>
    <w:basedOn w:val="a0"/>
    <w:rsid w:val="00234294"/>
    <w:pPr>
      <w:suppressLineNumbers/>
      <w:suppressAutoHyphens/>
      <w:spacing w:after="0" w:line="240" w:lineRule="auto"/>
    </w:pPr>
    <w:rPr>
      <w:rFonts w:ascii="Times New Roman" w:hAnsi="Times New Roman"/>
      <w:sz w:val="24"/>
    </w:rPr>
  </w:style>
  <w:style w:type="paragraph" w:customStyle="1" w:styleId="aff2">
    <w:name w:val="Стиль"/>
    <w:rsid w:val="00234294"/>
    <w:pPr>
      <w:widowControl w:val="0"/>
      <w:spacing w:after="0" w:line="240" w:lineRule="auto"/>
    </w:pPr>
    <w:rPr>
      <w:rFonts w:ascii="Times New Roman" w:hAnsi="Times New Roman"/>
      <w:sz w:val="24"/>
    </w:rPr>
  </w:style>
  <w:style w:type="paragraph" w:customStyle="1" w:styleId="msonormalbullet1gif">
    <w:name w:val="msonormalbullet1.gif"/>
    <w:basedOn w:val="a0"/>
    <w:rsid w:val="00234294"/>
    <w:pPr>
      <w:spacing w:before="100" w:beforeAutospacing="1" w:after="100" w:afterAutospacing="1" w:line="240" w:lineRule="auto"/>
    </w:pPr>
    <w:rPr>
      <w:rFonts w:ascii="Times New Roman" w:hAnsi="Times New Roman"/>
      <w:sz w:val="24"/>
    </w:rPr>
  </w:style>
  <w:style w:type="paragraph" w:customStyle="1" w:styleId="msonormalbullet2gif">
    <w:name w:val="msonormalbullet2.gif"/>
    <w:basedOn w:val="a0"/>
    <w:rsid w:val="00234294"/>
    <w:pPr>
      <w:spacing w:before="100" w:beforeAutospacing="1" w:after="100" w:afterAutospacing="1" w:line="240" w:lineRule="auto"/>
    </w:pPr>
    <w:rPr>
      <w:rFonts w:ascii="Times New Roman" w:hAnsi="Times New Roman"/>
      <w:sz w:val="24"/>
    </w:rPr>
  </w:style>
  <w:style w:type="paragraph" w:customStyle="1" w:styleId="msonormalbullet3gif">
    <w:name w:val="msonormalbullet3.gif"/>
    <w:basedOn w:val="a0"/>
    <w:rsid w:val="00234294"/>
    <w:pPr>
      <w:spacing w:before="100" w:beforeAutospacing="1" w:after="100" w:afterAutospacing="1" w:line="240" w:lineRule="auto"/>
    </w:pPr>
    <w:rPr>
      <w:rFonts w:ascii="Times New Roman" w:hAnsi="Times New Roman"/>
      <w:sz w:val="24"/>
    </w:rPr>
  </w:style>
  <w:style w:type="paragraph" w:customStyle="1" w:styleId="consnormalbullet1gif">
    <w:name w:val="consnormalbullet1.gif"/>
    <w:basedOn w:val="a0"/>
    <w:rsid w:val="00234294"/>
    <w:pPr>
      <w:spacing w:before="100" w:beforeAutospacing="1" w:after="100" w:afterAutospacing="1" w:line="240" w:lineRule="auto"/>
    </w:pPr>
    <w:rPr>
      <w:rFonts w:ascii="Times New Roman" w:hAnsi="Times New Roman"/>
      <w:sz w:val="24"/>
    </w:rPr>
  </w:style>
  <w:style w:type="paragraph" w:customStyle="1" w:styleId="consnormalbullet2gif">
    <w:name w:val="consnormalbullet2.gif"/>
    <w:basedOn w:val="a0"/>
    <w:rsid w:val="00234294"/>
    <w:pPr>
      <w:spacing w:before="100" w:beforeAutospacing="1" w:after="100" w:afterAutospacing="1" w:line="240" w:lineRule="auto"/>
    </w:pPr>
    <w:rPr>
      <w:rFonts w:ascii="Times New Roman" w:hAnsi="Times New Roman"/>
      <w:sz w:val="24"/>
    </w:rPr>
  </w:style>
  <w:style w:type="paragraph" w:customStyle="1" w:styleId="310">
    <w:name w:val="Основной текст с отступом 31"/>
    <w:basedOn w:val="a0"/>
    <w:rsid w:val="00234294"/>
    <w:pPr>
      <w:spacing w:after="0" w:line="336" w:lineRule="auto"/>
      <w:ind w:firstLine="720"/>
      <w:jc w:val="both"/>
    </w:pPr>
    <w:rPr>
      <w:rFonts w:ascii="Times New Roman" w:hAnsi="Times New Roman"/>
      <w:sz w:val="28"/>
    </w:rPr>
  </w:style>
  <w:style w:type="paragraph" w:customStyle="1" w:styleId="aff3">
    <w:name w:val="Базовый"/>
    <w:rsid w:val="00234294"/>
    <w:pPr>
      <w:tabs>
        <w:tab w:val="left" w:pos="709"/>
      </w:tabs>
      <w:suppressAutoHyphens/>
      <w:spacing w:after="0" w:line="100" w:lineRule="atLeast"/>
    </w:pPr>
    <w:rPr>
      <w:rFonts w:ascii="Times New Roman" w:hAnsi="Times New Roman"/>
      <w:sz w:val="20"/>
    </w:rPr>
  </w:style>
  <w:style w:type="paragraph" w:customStyle="1" w:styleId="1CStyle4">
    <w:name w:val="1CStyle4"/>
    <w:rsid w:val="00234294"/>
    <w:pPr>
      <w:spacing w:after="200" w:line="276" w:lineRule="auto"/>
      <w:jc w:val="center"/>
    </w:pPr>
    <w:rPr>
      <w:rFonts w:ascii="Tahoma" w:hAnsi="Tahoma"/>
      <w:sz w:val="18"/>
    </w:rPr>
  </w:style>
  <w:style w:type="paragraph" w:customStyle="1" w:styleId="1CStyle5">
    <w:name w:val="1CStyle5"/>
    <w:rsid w:val="00234294"/>
    <w:pPr>
      <w:spacing w:after="200" w:line="276" w:lineRule="auto"/>
      <w:jc w:val="center"/>
    </w:pPr>
    <w:rPr>
      <w:rFonts w:ascii="Tahoma" w:hAnsi="Tahoma"/>
      <w:sz w:val="18"/>
    </w:rPr>
  </w:style>
  <w:style w:type="paragraph" w:customStyle="1" w:styleId="1CStyle6">
    <w:name w:val="1CStyle6"/>
    <w:rsid w:val="00234294"/>
    <w:pPr>
      <w:spacing w:after="200" w:line="276" w:lineRule="auto"/>
      <w:jc w:val="center"/>
    </w:pPr>
    <w:rPr>
      <w:rFonts w:ascii="Tahoma" w:hAnsi="Tahoma"/>
      <w:sz w:val="18"/>
    </w:rPr>
  </w:style>
  <w:style w:type="paragraph" w:customStyle="1" w:styleId="1CStyle7">
    <w:name w:val="1CStyle7"/>
    <w:rsid w:val="00234294"/>
    <w:pPr>
      <w:spacing w:after="200" w:line="276" w:lineRule="auto"/>
      <w:jc w:val="center"/>
    </w:pPr>
    <w:rPr>
      <w:rFonts w:ascii="Tahoma" w:hAnsi="Tahoma"/>
      <w:sz w:val="18"/>
    </w:rPr>
  </w:style>
  <w:style w:type="paragraph" w:customStyle="1" w:styleId="font11">
    <w:name w:val="font11"/>
    <w:basedOn w:val="a0"/>
    <w:rsid w:val="00234294"/>
    <w:pPr>
      <w:spacing w:before="100" w:beforeAutospacing="1" w:after="100" w:afterAutospacing="1" w:line="240" w:lineRule="auto"/>
    </w:pPr>
    <w:rPr>
      <w:rFonts w:ascii="Times New Roman" w:hAnsi="Times New Roman"/>
      <w:color w:val="000000"/>
      <w:sz w:val="20"/>
      <w:u w:val="single"/>
    </w:rPr>
  </w:style>
  <w:style w:type="paragraph" w:customStyle="1" w:styleId="font12">
    <w:name w:val="font12"/>
    <w:basedOn w:val="a0"/>
    <w:rsid w:val="00234294"/>
    <w:pPr>
      <w:spacing w:before="100" w:beforeAutospacing="1" w:after="100" w:afterAutospacing="1" w:line="240" w:lineRule="auto"/>
    </w:pPr>
    <w:rPr>
      <w:rFonts w:ascii="Times New Roman" w:hAnsi="Times New Roman"/>
      <w:sz w:val="28"/>
    </w:rPr>
  </w:style>
  <w:style w:type="paragraph" w:customStyle="1" w:styleId="font13">
    <w:name w:val="font13"/>
    <w:basedOn w:val="a0"/>
    <w:rsid w:val="00234294"/>
    <w:pPr>
      <w:spacing w:before="100" w:beforeAutospacing="1" w:after="100" w:afterAutospacing="1" w:line="240" w:lineRule="auto"/>
    </w:pPr>
    <w:rPr>
      <w:rFonts w:ascii="Times New Roman" w:hAnsi="Times New Roman"/>
      <w:b/>
      <w:color w:val="000000"/>
      <w:sz w:val="24"/>
    </w:rPr>
  </w:style>
  <w:style w:type="paragraph" w:customStyle="1" w:styleId="Default">
    <w:name w:val="Default"/>
    <w:rsid w:val="00234294"/>
    <w:pPr>
      <w:spacing w:after="0" w:line="240" w:lineRule="auto"/>
    </w:pPr>
    <w:rPr>
      <w:rFonts w:ascii="Times New Roman" w:hAnsi="Times New Roman"/>
      <w:color w:val="000000"/>
      <w:sz w:val="24"/>
    </w:rPr>
  </w:style>
  <w:style w:type="paragraph" w:customStyle="1" w:styleId="headertexttopleveltextcentertext">
    <w:name w:val="headertext topleveltext centertext"/>
    <w:basedOn w:val="a0"/>
    <w:rsid w:val="00234294"/>
    <w:pPr>
      <w:spacing w:before="100" w:beforeAutospacing="1" w:after="100" w:afterAutospacing="1" w:line="240" w:lineRule="auto"/>
    </w:pPr>
    <w:rPr>
      <w:rFonts w:ascii="Times New Roman" w:hAnsi="Times New Roman"/>
      <w:sz w:val="24"/>
    </w:rPr>
  </w:style>
  <w:style w:type="paragraph" w:customStyle="1" w:styleId="25">
    <w:name w:val="Основной текст (2)"/>
    <w:basedOn w:val="a0"/>
    <w:link w:val="26"/>
    <w:rsid w:val="00234294"/>
    <w:pPr>
      <w:widowControl w:val="0"/>
      <w:shd w:val="clear" w:color="auto" w:fill="FFFFFF"/>
      <w:spacing w:after="300" w:line="317" w:lineRule="exact"/>
      <w:jc w:val="center"/>
    </w:pPr>
    <w:rPr>
      <w:sz w:val="26"/>
    </w:rPr>
  </w:style>
  <w:style w:type="paragraph" w:customStyle="1" w:styleId="Standard">
    <w:name w:val="Standard"/>
    <w:rsid w:val="00234294"/>
    <w:pPr>
      <w:suppressAutoHyphens/>
      <w:spacing w:after="0" w:line="240" w:lineRule="auto"/>
    </w:pPr>
    <w:rPr>
      <w:rFonts w:ascii="Times New Roman" w:hAnsi="Times New Roman"/>
      <w:sz w:val="20"/>
    </w:rPr>
  </w:style>
  <w:style w:type="paragraph" w:customStyle="1" w:styleId="aff4">
    <w:name w:val="Таблица текст"/>
    <w:basedOn w:val="a0"/>
    <w:rsid w:val="00234294"/>
    <w:pPr>
      <w:suppressAutoHyphens/>
      <w:spacing w:before="40" w:after="40" w:line="240" w:lineRule="auto"/>
      <w:ind w:left="57" w:right="57"/>
    </w:pPr>
    <w:rPr>
      <w:rFonts w:ascii="Times New Roman" w:hAnsi="Times New Roman"/>
    </w:rPr>
  </w:style>
  <w:style w:type="paragraph" w:customStyle="1" w:styleId="17">
    <w:name w:val="Стиль1"/>
    <w:basedOn w:val="a0"/>
    <w:rsid w:val="00234294"/>
    <w:pPr>
      <w:keepNext/>
      <w:keepLines/>
      <w:widowControl w:val="0"/>
      <w:suppressLineNumbers/>
      <w:tabs>
        <w:tab w:val="left" w:pos="720"/>
      </w:tabs>
      <w:suppressAutoHyphens/>
      <w:spacing w:after="60" w:line="240" w:lineRule="auto"/>
    </w:pPr>
    <w:rPr>
      <w:rFonts w:ascii="Times New Roman" w:hAnsi="Times New Roman"/>
      <w:b/>
      <w:sz w:val="28"/>
    </w:rPr>
  </w:style>
  <w:style w:type="paragraph" w:styleId="27">
    <w:name w:val="Body Text Indent 2"/>
    <w:basedOn w:val="a0"/>
    <w:link w:val="28"/>
    <w:semiHidden/>
    <w:rsid w:val="00234294"/>
    <w:pPr>
      <w:spacing w:after="120" w:line="480" w:lineRule="auto"/>
      <w:ind w:left="283"/>
    </w:pPr>
    <w:rPr>
      <w:rFonts w:ascii="Times New Roman" w:hAnsi="Times New Roman"/>
    </w:rPr>
  </w:style>
  <w:style w:type="paragraph" w:customStyle="1" w:styleId="aff5">
    <w:name w:val="Таблица шапка"/>
    <w:basedOn w:val="a0"/>
    <w:rsid w:val="00234294"/>
    <w:pPr>
      <w:keepNext/>
      <w:spacing w:before="40" w:after="40" w:line="240" w:lineRule="auto"/>
      <w:ind w:left="57" w:right="57"/>
    </w:pPr>
    <w:rPr>
      <w:rFonts w:ascii="Times New Roman" w:hAnsi="Times New Roman"/>
      <w:sz w:val="18"/>
    </w:rPr>
  </w:style>
  <w:style w:type="paragraph" w:customStyle="1" w:styleId="Style4">
    <w:name w:val="Style4"/>
    <w:basedOn w:val="a0"/>
    <w:rsid w:val="00234294"/>
    <w:pPr>
      <w:widowControl w:val="0"/>
      <w:spacing w:after="0" w:line="328" w:lineRule="exact"/>
      <w:jc w:val="both"/>
    </w:pPr>
    <w:rPr>
      <w:rFonts w:ascii="Times New Roman" w:hAnsi="Times New Roman"/>
      <w:sz w:val="24"/>
    </w:rPr>
  </w:style>
  <w:style w:type="paragraph" w:customStyle="1" w:styleId="01">
    <w:name w:val="ТЗ0 Марк б/н1"/>
    <w:basedOn w:val="a0"/>
    <w:rsid w:val="00234294"/>
    <w:pPr>
      <w:numPr>
        <w:numId w:val="3"/>
      </w:numPr>
      <w:spacing w:before="40" w:after="40" w:line="240" w:lineRule="auto"/>
      <w:jc w:val="both"/>
    </w:pPr>
    <w:rPr>
      <w:rFonts w:ascii="Arial" w:hAnsi="Arial"/>
      <w:sz w:val="24"/>
    </w:rPr>
  </w:style>
  <w:style w:type="paragraph" w:styleId="34">
    <w:name w:val="Body Text Indent 3"/>
    <w:basedOn w:val="a0"/>
    <w:link w:val="35"/>
    <w:rsid w:val="00234294"/>
    <w:pPr>
      <w:spacing w:after="120" w:line="240" w:lineRule="auto"/>
      <w:ind w:left="283"/>
    </w:pPr>
    <w:rPr>
      <w:sz w:val="16"/>
    </w:rPr>
  </w:style>
  <w:style w:type="paragraph" w:customStyle="1" w:styleId="parametervalue">
    <w:name w:val="parametervalue"/>
    <w:basedOn w:val="a0"/>
    <w:rsid w:val="00234294"/>
    <w:pPr>
      <w:spacing w:before="100" w:beforeAutospacing="1" w:after="100" w:afterAutospacing="1" w:line="240" w:lineRule="auto"/>
    </w:pPr>
    <w:rPr>
      <w:rFonts w:ascii="Times New Roman" w:hAnsi="Times New Roman"/>
      <w:sz w:val="24"/>
    </w:rPr>
  </w:style>
  <w:style w:type="paragraph" w:customStyle="1" w:styleId="aff6">
    <w:name w:val="Пункт б/н"/>
    <w:basedOn w:val="a0"/>
    <w:semiHidden/>
    <w:rsid w:val="00234294"/>
    <w:pPr>
      <w:tabs>
        <w:tab w:val="left" w:pos="1134"/>
      </w:tabs>
      <w:spacing w:after="0" w:line="240" w:lineRule="auto"/>
      <w:ind w:firstLine="567"/>
      <w:jc w:val="both"/>
    </w:pPr>
    <w:rPr>
      <w:rFonts w:ascii="Times New Roman" w:hAnsi="Times New Roman"/>
      <w:sz w:val="24"/>
    </w:rPr>
  </w:style>
  <w:style w:type="paragraph" w:customStyle="1" w:styleId="aff7">
    <w:name w:val="нумерованный"/>
    <w:basedOn w:val="a0"/>
    <w:semiHidden/>
    <w:rsid w:val="00234294"/>
    <w:pPr>
      <w:tabs>
        <w:tab w:val="left" w:pos="567"/>
      </w:tabs>
      <w:spacing w:after="0" w:line="240" w:lineRule="auto"/>
      <w:ind w:left="567" w:hanging="567"/>
      <w:jc w:val="both"/>
    </w:pPr>
    <w:rPr>
      <w:rFonts w:ascii="Times New Roman" w:hAnsi="Times New Roman"/>
      <w:sz w:val="24"/>
    </w:rPr>
  </w:style>
  <w:style w:type="paragraph" w:customStyle="1" w:styleId="Iauiue">
    <w:name w:val="Iau?iue"/>
    <w:rsid w:val="00234294"/>
    <w:pPr>
      <w:spacing w:after="0" w:line="240" w:lineRule="auto"/>
    </w:pPr>
    <w:rPr>
      <w:rFonts w:ascii="Times New Roman" w:hAnsi="Times New Roman"/>
      <w:sz w:val="26"/>
    </w:rPr>
  </w:style>
  <w:style w:type="paragraph" w:customStyle="1" w:styleId="xl153">
    <w:name w:val="xl153"/>
    <w:basedOn w:val="a0"/>
    <w:rsid w:val="00234294"/>
    <w:pPr>
      <w:spacing w:before="100" w:beforeAutospacing="1" w:after="100" w:afterAutospacing="1" w:line="240" w:lineRule="auto"/>
      <w:jc w:val="center"/>
    </w:pPr>
    <w:rPr>
      <w:rFonts w:ascii="Times New Roman" w:hAnsi="Times New Roman"/>
      <w:b/>
      <w:sz w:val="24"/>
    </w:rPr>
  </w:style>
  <w:style w:type="paragraph" w:customStyle="1" w:styleId="3">
    <w:name w:val="Стиль3"/>
    <w:basedOn w:val="27"/>
    <w:rsid w:val="00234294"/>
    <w:pPr>
      <w:widowControl w:val="0"/>
      <w:numPr>
        <w:ilvl w:val="1"/>
        <w:numId w:val="4"/>
      </w:numPr>
      <w:tabs>
        <w:tab w:val="left" w:pos="1307"/>
        <w:tab w:val="left" w:pos="2869"/>
      </w:tabs>
      <w:spacing w:after="0" w:line="240" w:lineRule="auto"/>
      <w:ind w:left="2869" w:hanging="360"/>
      <w:jc w:val="both"/>
    </w:pPr>
    <w:rPr>
      <w:sz w:val="24"/>
    </w:rPr>
  </w:style>
  <w:style w:type="paragraph" w:customStyle="1" w:styleId="29">
    <w:name w:val="Стиль2"/>
    <w:basedOn w:val="2a"/>
    <w:link w:val="2b"/>
    <w:rsid w:val="00234294"/>
    <w:pPr>
      <w:keepNext/>
      <w:keepLines/>
      <w:suppressLineNumbers/>
      <w:tabs>
        <w:tab w:val="left" w:pos="360"/>
      </w:tabs>
      <w:suppressAutoHyphens/>
      <w:spacing w:after="60" w:line="240" w:lineRule="auto"/>
      <w:ind w:left="1836" w:hanging="576"/>
    </w:pPr>
    <w:rPr>
      <w:b/>
    </w:rPr>
  </w:style>
  <w:style w:type="paragraph" w:styleId="2a">
    <w:name w:val="List Number 2"/>
    <w:basedOn w:val="a0"/>
    <w:rsid w:val="00234294"/>
    <w:pPr>
      <w:widowControl w:val="0"/>
      <w:spacing w:after="0" w:line="300" w:lineRule="auto"/>
      <w:ind w:left="3763" w:hanging="360"/>
      <w:jc w:val="both"/>
    </w:pPr>
    <w:rPr>
      <w:rFonts w:ascii="Times New Roman" w:hAnsi="Times New Roman"/>
      <w:sz w:val="24"/>
    </w:rPr>
  </w:style>
  <w:style w:type="paragraph" w:styleId="36">
    <w:name w:val="Body Text 3"/>
    <w:basedOn w:val="a0"/>
    <w:link w:val="37"/>
    <w:rsid w:val="00234294"/>
    <w:pPr>
      <w:spacing w:after="120" w:line="240" w:lineRule="auto"/>
    </w:pPr>
    <w:rPr>
      <w:rFonts w:ascii="Times New Roman" w:hAnsi="Times New Roman"/>
      <w:sz w:val="16"/>
    </w:rPr>
  </w:style>
  <w:style w:type="paragraph" w:customStyle="1" w:styleId="aff8">
    <w:name w:val="Таблицы (моноширинный)"/>
    <w:basedOn w:val="a0"/>
    <w:next w:val="a0"/>
    <w:rsid w:val="00234294"/>
    <w:pPr>
      <w:spacing w:after="0" w:line="240" w:lineRule="auto"/>
      <w:jc w:val="both"/>
    </w:pPr>
    <w:rPr>
      <w:rFonts w:ascii="Courier New" w:hAnsi="Courier New"/>
      <w:sz w:val="24"/>
    </w:rPr>
  </w:style>
  <w:style w:type="paragraph" w:customStyle="1" w:styleId="cat">
    <w:name w:val="cat"/>
    <w:basedOn w:val="a0"/>
    <w:rsid w:val="00234294"/>
    <w:pPr>
      <w:spacing w:before="100" w:beforeAutospacing="1" w:after="100" w:afterAutospacing="1" w:line="240" w:lineRule="auto"/>
    </w:pPr>
    <w:rPr>
      <w:rFonts w:ascii="Verdana" w:hAnsi="Verdana"/>
      <w:color w:val="000000"/>
      <w:sz w:val="17"/>
    </w:rPr>
  </w:style>
  <w:style w:type="paragraph" w:customStyle="1" w:styleId="aff9">
    <w:name w:val="Заголовок статьи"/>
    <w:basedOn w:val="a0"/>
    <w:next w:val="a0"/>
    <w:rsid w:val="00234294"/>
    <w:pPr>
      <w:spacing w:after="0" w:line="240" w:lineRule="auto"/>
      <w:ind w:left="1612" w:hanging="892"/>
      <w:jc w:val="both"/>
    </w:pPr>
    <w:rPr>
      <w:rFonts w:ascii="Arial" w:hAnsi="Arial"/>
      <w:sz w:val="24"/>
    </w:rPr>
  </w:style>
  <w:style w:type="paragraph" w:customStyle="1" w:styleId="affa">
    <w:name w:val="Комментарий"/>
    <w:basedOn w:val="a0"/>
    <w:next w:val="a0"/>
    <w:rsid w:val="00234294"/>
    <w:pPr>
      <w:spacing w:before="75" w:after="0" w:line="240" w:lineRule="auto"/>
      <w:ind w:left="170"/>
      <w:jc w:val="both"/>
    </w:pPr>
    <w:rPr>
      <w:rFonts w:ascii="Arial" w:hAnsi="Arial"/>
      <w:color w:val="353842"/>
      <w:sz w:val="24"/>
      <w:shd w:val="clear" w:color="auto" w:fill="F0F0F0"/>
    </w:rPr>
  </w:style>
  <w:style w:type="paragraph" w:customStyle="1" w:styleId="affb">
    <w:name w:val="Информация об изменениях документа"/>
    <w:basedOn w:val="affa"/>
    <w:next w:val="a0"/>
    <w:rsid w:val="00234294"/>
    <w:rPr>
      <w:i/>
    </w:rPr>
  </w:style>
  <w:style w:type="paragraph" w:customStyle="1" w:styleId="Style1">
    <w:name w:val="Style1"/>
    <w:basedOn w:val="a0"/>
    <w:rsid w:val="00234294"/>
    <w:pPr>
      <w:widowControl w:val="0"/>
      <w:spacing w:after="0" w:line="552" w:lineRule="exact"/>
    </w:pPr>
    <w:rPr>
      <w:rFonts w:ascii="Times New Roman" w:hAnsi="Times New Roman"/>
      <w:sz w:val="24"/>
    </w:rPr>
  </w:style>
  <w:style w:type="paragraph" w:customStyle="1" w:styleId="18">
    <w:name w:val="Заголовок1"/>
    <w:basedOn w:val="a0"/>
    <w:next w:val="a7"/>
    <w:qFormat/>
    <w:rsid w:val="00234294"/>
    <w:pPr>
      <w:keepNext/>
      <w:widowControl w:val="0"/>
      <w:suppressAutoHyphens/>
      <w:spacing w:before="240" w:after="120" w:line="240" w:lineRule="auto"/>
    </w:pPr>
    <w:rPr>
      <w:rFonts w:ascii="Arial" w:hAnsi="Arial"/>
      <w:sz w:val="28"/>
    </w:rPr>
  </w:style>
  <w:style w:type="paragraph" w:styleId="affc">
    <w:name w:val="Subtitle"/>
    <w:basedOn w:val="18"/>
    <w:next w:val="a7"/>
    <w:link w:val="affd"/>
    <w:uiPriority w:val="11"/>
    <w:qFormat/>
    <w:rsid w:val="00234294"/>
    <w:pPr>
      <w:jc w:val="center"/>
    </w:pPr>
    <w:rPr>
      <w:i/>
    </w:rPr>
  </w:style>
  <w:style w:type="paragraph" w:styleId="affe">
    <w:name w:val="List"/>
    <w:basedOn w:val="a7"/>
    <w:rsid w:val="00234294"/>
    <w:pPr>
      <w:suppressAutoHyphens/>
      <w:spacing w:after="120"/>
      <w:jc w:val="left"/>
    </w:pPr>
    <w:rPr>
      <w:b w:val="0"/>
    </w:rPr>
  </w:style>
  <w:style w:type="paragraph" w:customStyle="1" w:styleId="19">
    <w:name w:val="Название1"/>
    <w:basedOn w:val="a0"/>
    <w:rsid w:val="00234294"/>
    <w:pPr>
      <w:widowControl w:val="0"/>
      <w:suppressLineNumbers/>
      <w:suppressAutoHyphens/>
      <w:spacing w:before="120" w:after="120" w:line="240" w:lineRule="auto"/>
    </w:pPr>
    <w:rPr>
      <w:rFonts w:ascii="Times New Roman" w:hAnsi="Times New Roman"/>
      <w:i/>
      <w:sz w:val="24"/>
    </w:rPr>
  </w:style>
  <w:style w:type="paragraph" w:customStyle="1" w:styleId="1a">
    <w:name w:val="Указатель1"/>
    <w:basedOn w:val="a0"/>
    <w:rsid w:val="00234294"/>
    <w:pPr>
      <w:widowControl w:val="0"/>
      <w:suppressLineNumbers/>
      <w:suppressAutoHyphens/>
      <w:spacing w:after="0" w:line="240" w:lineRule="auto"/>
    </w:pPr>
    <w:rPr>
      <w:rFonts w:ascii="Times New Roman" w:hAnsi="Times New Roman"/>
      <w:sz w:val="24"/>
    </w:rPr>
  </w:style>
  <w:style w:type="paragraph" w:customStyle="1" w:styleId="1CStyle10">
    <w:name w:val="1CStyle10"/>
    <w:rsid w:val="00234294"/>
    <w:pPr>
      <w:spacing w:after="200" w:line="276" w:lineRule="auto"/>
      <w:jc w:val="center"/>
    </w:pPr>
  </w:style>
  <w:style w:type="paragraph" w:styleId="afff">
    <w:name w:val="Block Text"/>
    <w:basedOn w:val="a0"/>
    <w:rsid w:val="00234294"/>
    <w:pPr>
      <w:spacing w:after="0" w:line="240" w:lineRule="auto"/>
      <w:ind w:left="-540" w:right="-82" w:firstLine="540"/>
      <w:jc w:val="both"/>
    </w:pPr>
    <w:rPr>
      <w:rFonts w:ascii="Times New Roman" w:hAnsi="Times New Roman"/>
      <w:b/>
      <w:sz w:val="32"/>
    </w:rPr>
  </w:style>
  <w:style w:type="paragraph" w:customStyle="1" w:styleId="afff0">
    <w:name w:val="Прижатый влево"/>
    <w:basedOn w:val="a0"/>
    <w:next w:val="a0"/>
    <w:rsid w:val="00234294"/>
    <w:pPr>
      <w:spacing w:after="0" w:line="240" w:lineRule="auto"/>
    </w:pPr>
    <w:rPr>
      <w:rFonts w:ascii="Arial" w:hAnsi="Arial"/>
      <w:sz w:val="24"/>
    </w:rPr>
  </w:style>
  <w:style w:type="paragraph" w:customStyle="1" w:styleId="Iauiue1">
    <w:name w:val="Iau?iue1"/>
    <w:rsid w:val="00234294"/>
    <w:pPr>
      <w:widowControl w:val="0"/>
      <w:spacing w:after="0" w:line="240" w:lineRule="auto"/>
    </w:pPr>
    <w:rPr>
      <w:rFonts w:ascii="Times New Roman" w:hAnsi="Times New Roman"/>
      <w:sz w:val="20"/>
    </w:rPr>
  </w:style>
  <w:style w:type="paragraph" w:customStyle="1" w:styleId="Iniiaiieoaenonionooiii3">
    <w:name w:val="Iniiaiie oaeno n ionooiii 3"/>
    <w:basedOn w:val="Iauiue1"/>
    <w:rsid w:val="00234294"/>
    <w:pPr>
      <w:ind w:firstLine="709"/>
      <w:jc w:val="both"/>
    </w:pPr>
    <w:rPr>
      <w:sz w:val="28"/>
    </w:rPr>
  </w:style>
  <w:style w:type="paragraph" w:customStyle="1" w:styleId="msonospacing0">
    <w:name w:val="msonospacing"/>
    <w:rsid w:val="00234294"/>
    <w:pPr>
      <w:spacing w:after="0" w:line="240" w:lineRule="auto"/>
    </w:pPr>
  </w:style>
  <w:style w:type="paragraph" w:customStyle="1" w:styleId="msolistparagraph0">
    <w:name w:val="msolistparagraph"/>
    <w:basedOn w:val="a0"/>
    <w:rsid w:val="00234294"/>
    <w:pPr>
      <w:spacing w:after="200" w:line="276" w:lineRule="auto"/>
      <w:ind w:left="720"/>
      <w:contextualSpacing/>
    </w:pPr>
  </w:style>
  <w:style w:type="paragraph" w:customStyle="1" w:styleId="311">
    <w:name w:val="Основной текст 31"/>
    <w:basedOn w:val="a0"/>
    <w:rsid w:val="00234294"/>
    <w:pPr>
      <w:suppressAutoHyphens/>
      <w:spacing w:after="120" w:line="240" w:lineRule="auto"/>
    </w:pPr>
    <w:rPr>
      <w:rFonts w:ascii="Times New Roman" w:hAnsi="Times New Roman"/>
      <w:sz w:val="16"/>
    </w:rPr>
  </w:style>
  <w:style w:type="paragraph" w:customStyle="1" w:styleId="1b">
    <w:name w:val="Знак Знак Знак1 Знак Знак Знак Знак Знак Знак Знак"/>
    <w:basedOn w:val="a0"/>
    <w:rsid w:val="00234294"/>
    <w:pPr>
      <w:spacing w:line="240" w:lineRule="exact"/>
    </w:pPr>
    <w:rPr>
      <w:rFonts w:ascii="Verdana" w:hAnsi="Verdana"/>
      <w:sz w:val="20"/>
    </w:rPr>
  </w:style>
  <w:style w:type="paragraph" w:customStyle="1" w:styleId="1CStyle9">
    <w:name w:val="1CStyle9"/>
    <w:rsid w:val="00234294"/>
    <w:pPr>
      <w:spacing w:after="200" w:line="276" w:lineRule="auto"/>
      <w:jc w:val="center"/>
    </w:pPr>
  </w:style>
  <w:style w:type="paragraph" w:customStyle="1" w:styleId="afff1">
    <w:name w:val="Заголовок таблицы"/>
    <w:basedOn w:val="aff1"/>
    <w:rsid w:val="00234294"/>
    <w:pPr>
      <w:jc w:val="center"/>
    </w:pPr>
    <w:rPr>
      <w:b/>
      <w:sz w:val="20"/>
    </w:rPr>
  </w:style>
  <w:style w:type="paragraph" w:customStyle="1" w:styleId="DefinitionList">
    <w:name w:val="Definition List"/>
    <w:basedOn w:val="a0"/>
    <w:next w:val="a0"/>
    <w:rsid w:val="00234294"/>
    <w:pPr>
      <w:spacing w:after="0" w:line="240" w:lineRule="auto"/>
      <w:ind w:left="360"/>
    </w:pPr>
    <w:rPr>
      <w:rFonts w:ascii="Times New Roman" w:hAnsi="Times New Roman"/>
      <w:sz w:val="24"/>
    </w:rPr>
  </w:style>
  <w:style w:type="paragraph" w:customStyle="1" w:styleId="2909F619802848F09E01365C32F34654">
    <w:name w:val="2909F619802848F09E01365C32F34654"/>
    <w:rsid w:val="00234294"/>
    <w:pPr>
      <w:spacing w:after="200" w:line="276" w:lineRule="auto"/>
    </w:pPr>
  </w:style>
  <w:style w:type="paragraph" w:customStyle="1" w:styleId="1c">
    <w:name w:val="Цитата1"/>
    <w:basedOn w:val="a0"/>
    <w:rsid w:val="00234294"/>
    <w:pPr>
      <w:suppressAutoHyphens/>
      <w:spacing w:after="0" w:line="240" w:lineRule="auto"/>
      <w:ind w:left="709" w:right="380" w:firstLine="709"/>
    </w:pPr>
    <w:rPr>
      <w:rFonts w:ascii="Times New Roman" w:hAnsi="Times New Roman"/>
      <w:sz w:val="24"/>
    </w:rPr>
  </w:style>
  <w:style w:type="paragraph" w:customStyle="1" w:styleId="211">
    <w:name w:val="Знак Знак Знак2 Знак Знак Знак Знак Знак Знак Знак1"/>
    <w:basedOn w:val="a0"/>
    <w:rsid w:val="00234294"/>
    <w:pPr>
      <w:suppressAutoHyphens/>
      <w:spacing w:line="240" w:lineRule="exact"/>
    </w:pPr>
    <w:rPr>
      <w:rFonts w:ascii="Verdana" w:hAnsi="Verdana"/>
      <w:sz w:val="20"/>
    </w:rPr>
  </w:style>
  <w:style w:type="paragraph" w:customStyle="1" w:styleId="1d">
    <w:name w:val="1 Знак Знак Знак"/>
    <w:basedOn w:val="a0"/>
    <w:rsid w:val="00234294"/>
    <w:pPr>
      <w:suppressAutoHyphens/>
      <w:spacing w:line="240" w:lineRule="exact"/>
    </w:pPr>
    <w:rPr>
      <w:rFonts w:ascii="Verdana" w:hAnsi="Verdana"/>
      <w:sz w:val="20"/>
    </w:rPr>
  </w:style>
  <w:style w:type="paragraph" w:customStyle="1" w:styleId="1e">
    <w:name w:val="Знак Знак Знак1"/>
    <w:basedOn w:val="a0"/>
    <w:rsid w:val="00234294"/>
    <w:pPr>
      <w:suppressAutoHyphens/>
      <w:spacing w:line="240" w:lineRule="exact"/>
    </w:pPr>
    <w:rPr>
      <w:rFonts w:ascii="Verdana" w:hAnsi="Verdana"/>
      <w:sz w:val="20"/>
    </w:rPr>
  </w:style>
  <w:style w:type="paragraph" w:customStyle="1" w:styleId="1f">
    <w:name w:val="1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f0">
    <w:name w:val="1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txt">
    <w:name w:val="txt"/>
    <w:basedOn w:val="a0"/>
    <w:rsid w:val="00234294"/>
    <w:pPr>
      <w:suppressAutoHyphens/>
      <w:spacing w:after="0" w:line="240" w:lineRule="auto"/>
      <w:ind w:firstLine="360"/>
      <w:jc w:val="both"/>
    </w:pPr>
    <w:rPr>
      <w:rFonts w:ascii="Verdana" w:hAnsi="Verdana"/>
      <w:color w:val="000000"/>
      <w:sz w:val="18"/>
    </w:rPr>
  </w:style>
  <w:style w:type="paragraph" w:customStyle="1" w:styleId="2c">
    <w:name w:val="Обычный (веб)2"/>
    <w:basedOn w:val="a0"/>
    <w:rsid w:val="00234294"/>
    <w:pPr>
      <w:suppressAutoHyphens/>
      <w:spacing w:before="280" w:after="280" w:line="360" w:lineRule="atLeast"/>
    </w:pPr>
    <w:rPr>
      <w:rFonts w:ascii="Times New Roman" w:hAnsi="Times New Roman"/>
      <w:color w:val="333333"/>
      <w:sz w:val="18"/>
    </w:rPr>
  </w:style>
  <w:style w:type="paragraph" w:customStyle="1" w:styleId="PlainText1">
    <w:name w:val="Plain Text1"/>
    <w:basedOn w:val="a0"/>
    <w:rsid w:val="00234294"/>
    <w:pPr>
      <w:suppressAutoHyphens/>
      <w:spacing w:before="120" w:after="0" w:line="240" w:lineRule="auto"/>
      <w:jc w:val="both"/>
    </w:pPr>
    <w:rPr>
      <w:rFonts w:ascii="Courier New" w:hAnsi="Courier New"/>
      <w:sz w:val="20"/>
    </w:rPr>
  </w:style>
  <w:style w:type="paragraph" w:customStyle="1" w:styleId="1f1">
    <w:name w:val="1 Знак Знак Знак Знак Знак Знак"/>
    <w:basedOn w:val="a0"/>
    <w:rsid w:val="00234294"/>
    <w:pPr>
      <w:suppressAutoHyphens/>
      <w:spacing w:line="240" w:lineRule="exact"/>
    </w:pPr>
    <w:rPr>
      <w:rFonts w:ascii="Verdana" w:hAnsi="Verdana"/>
      <w:sz w:val="20"/>
    </w:rPr>
  </w:style>
  <w:style w:type="paragraph" w:customStyle="1" w:styleId="1f2">
    <w:name w:val="Знак Знак Знак1 Знак Знак Знак"/>
    <w:basedOn w:val="a0"/>
    <w:rsid w:val="00234294"/>
    <w:pPr>
      <w:suppressAutoHyphens/>
      <w:spacing w:line="240" w:lineRule="exact"/>
    </w:pPr>
    <w:rPr>
      <w:rFonts w:ascii="Verdana" w:hAnsi="Verdana"/>
      <w:sz w:val="20"/>
    </w:rPr>
  </w:style>
  <w:style w:type="paragraph" w:customStyle="1" w:styleId="1f3">
    <w:name w:val="1"/>
    <w:basedOn w:val="a0"/>
    <w:rsid w:val="00234294"/>
    <w:pPr>
      <w:suppressAutoHyphens/>
      <w:spacing w:line="240" w:lineRule="exact"/>
    </w:pPr>
    <w:rPr>
      <w:rFonts w:ascii="Verdana" w:hAnsi="Verdana"/>
      <w:sz w:val="20"/>
    </w:rPr>
  </w:style>
  <w:style w:type="paragraph" w:customStyle="1" w:styleId="1f4">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f5">
    <w:name w:val="Текст примечания1"/>
    <w:basedOn w:val="a0"/>
    <w:rsid w:val="00234294"/>
    <w:pPr>
      <w:suppressAutoHyphens/>
      <w:spacing w:after="0" w:line="240" w:lineRule="auto"/>
    </w:pPr>
    <w:rPr>
      <w:rFonts w:ascii="Times New Roman" w:hAnsi="Times New Roman"/>
      <w:sz w:val="20"/>
    </w:rPr>
  </w:style>
  <w:style w:type="paragraph" w:customStyle="1" w:styleId="2d">
    <w:name w:val="Знак Знак Знак2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e">
    <w:name w:val="Знак Знак Знак2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1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0"/>
    <w:rsid w:val="00234294"/>
    <w:pPr>
      <w:suppressAutoHyphens/>
      <w:spacing w:line="240" w:lineRule="exact"/>
    </w:pPr>
    <w:rPr>
      <w:rFonts w:ascii="Verdana" w:hAnsi="Verdana"/>
      <w:sz w:val="20"/>
    </w:rPr>
  </w:style>
  <w:style w:type="paragraph" w:customStyle="1" w:styleId="2f">
    <w:name w:val="Знак Знак Знак2 Знак Знак Знак"/>
    <w:basedOn w:val="a0"/>
    <w:rsid w:val="00234294"/>
    <w:pPr>
      <w:suppressAutoHyphens/>
      <w:spacing w:line="240" w:lineRule="exact"/>
    </w:pPr>
    <w:rPr>
      <w:rFonts w:ascii="Verdana" w:hAnsi="Verdana"/>
      <w:sz w:val="20"/>
    </w:rPr>
  </w:style>
  <w:style w:type="paragraph" w:customStyle="1" w:styleId="1f6">
    <w:name w:val="Знак Знак Знак1 Знак Знак Знак Знак Знак Знак"/>
    <w:basedOn w:val="a0"/>
    <w:rsid w:val="00234294"/>
    <w:pPr>
      <w:suppressAutoHyphens/>
      <w:spacing w:line="240" w:lineRule="exact"/>
    </w:pPr>
    <w:rPr>
      <w:rFonts w:ascii="Verdana" w:hAnsi="Verdana"/>
      <w:sz w:val="20"/>
    </w:rPr>
  </w:style>
  <w:style w:type="paragraph" w:customStyle="1" w:styleId="2f0">
    <w:name w:val="Знак Знак Знак2 Знак Знак Знак Знак Знак Знак"/>
    <w:basedOn w:val="a0"/>
    <w:rsid w:val="00234294"/>
    <w:pPr>
      <w:suppressAutoHyphens/>
      <w:spacing w:line="240" w:lineRule="exact"/>
    </w:pPr>
    <w:rPr>
      <w:rFonts w:ascii="Verdana" w:hAnsi="Verdana"/>
      <w:sz w:val="20"/>
    </w:rPr>
  </w:style>
  <w:style w:type="paragraph" w:customStyle="1" w:styleId="2f1">
    <w:name w:val="Знак Знак Знак2"/>
    <w:basedOn w:val="a0"/>
    <w:rsid w:val="00234294"/>
    <w:pPr>
      <w:suppressAutoHyphens/>
      <w:spacing w:line="240" w:lineRule="exact"/>
    </w:pPr>
    <w:rPr>
      <w:rFonts w:ascii="Verdana" w:hAnsi="Verdana"/>
      <w:sz w:val="20"/>
    </w:rPr>
  </w:style>
  <w:style w:type="paragraph" w:customStyle="1" w:styleId="212">
    <w:name w:val="Знак Знак Знак2 Знак Знак Знак Знак Знак Знак Знак Знак Знак1 Знак"/>
    <w:basedOn w:val="a0"/>
    <w:rsid w:val="00234294"/>
    <w:pPr>
      <w:suppressAutoHyphens/>
      <w:spacing w:line="240" w:lineRule="exact"/>
    </w:pPr>
    <w:rPr>
      <w:rFonts w:ascii="Verdana" w:hAnsi="Verdana"/>
      <w:sz w:val="20"/>
    </w:rPr>
  </w:style>
  <w:style w:type="paragraph" w:customStyle="1" w:styleId="2f2">
    <w:name w:val="Знак Знак Знак2 Знак Знак Знак Знак Знак Знак Знак"/>
    <w:basedOn w:val="a0"/>
    <w:rsid w:val="00234294"/>
    <w:pPr>
      <w:suppressAutoHyphens/>
      <w:spacing w:line="240" w:lineRule="exact"/>
    </w:pPr>
    <w:rPr>
      <w:rFonts w:ascii="Verdana" w:hAnsi="Verdana"/>
      <w:sz w:val="20"/>
    </w:rPr>
  </w:style>
  <w:style w:type="paragraph" w:customStyle="1" w:styleId="9">
    <w:name w:val="Обычный (веб)9"/>
    <w:basedOn w:val="a0"/>
    <w:rsid w:val="00234294"/>
    <w:pPr>
      <w:suppressAutoHyphens/>
      <w:spacing w:before="90" w:after="0" w:line="240" w:lineRule="auto"/>
    </w:pPr>
    <w:rPr>
      <w:rFonts w:ascii="Arial" w:hAnsi="Arial"/>
      <w:color w:val="4C4C4C"/>
      <w:sz w:val="18"/>
    </w:rPr>
  </w:style>
  <w:style w:type="paragraph" w:customStyle="1" w:styleId="213">
    <w:name w:val="Знак Знак Знак2 Знак Знак Знак Знак Знак Знак Знак Знак Знак1 Знак Знак Знак Знак Знак Знак"/>
    <w:basedOn w:val="a0"/>
    <w:rsid w:val="00234294"/>
    <w:pPr>
      <w:suppressAutoHyphens/>
      <w:spacing w:line="240" w:lineRule="exact"/>
    </w:pPr>
    <w:rPr>
      <w:rFonts w:ascii="Verdana" w:hAnsi="Verdana"/>
      <w:sz w:val="20"/>
    </w:rPr>
  </w:style>
  <w:style w:type="paragraph" w:customStyle="1" w:styleId="1f7">
    <w:name w:val="Знак Знак Знак1 Знак"/>
    <w:basedOn w:val="a0"/>
    <w:rsid w:val="00234294"/>
    <w:pPr>
      <w:suppressAutoHyphens/>
      <w:spacing w:line="240" w:lineRule="exact"/>
    </w:pPr>
    <w:rPr>
      <w:rFonts w:ascii="Verdana" w:hAnsi="Verdana"/>
      <w:sz w:val="20"/>
    </w:rPr>
  </w:style>
  <w:style w:type="paragraph" w:customStyle="1" w:styleId="214">
    <w:name w:val="Знак Знак Знак2 Знак Знак Знак Знак Знак Знак Знак Знак Знак1 Знак Знак Знак Знак Знак Знак Знак"/>
    <w:basedOn w:val="a0"/>
    <w:rsid w:val="00234294"/>
    <w:pPr>
      <w:suppressAutoHyphens/>
      <w:spacing w:line="240" w:lineRule="exact"/>
    </w:pPr>
    <w:rPr>
      <w:rFonts w:ascii="Verdana" w:hAnsi="Verdana"/>
      <w:sz w:val="20"/>
    </w:rPr>
  </w:style>
  <w:style w:type="paragraph" w:customStyle="1" w:styleId="section1">
    <w:name w:val="section1"/>
    <w:basedOn w:val="a0"/>
    <w:rsid w:val="00234294"/>
    <w:pPr>
      <w:suppressAutoHyphens/>
      <w:spacing w:after="144" w:line="240" w:lineRule="auto"/>
    </w:pPr>
    <w:rPr>
      <w:rFonts w:ascii="Times New Roman" w:hAnsi="Times New Roman"/>
      <w:sz w:val="24"/>
    </w:rPr>
  </w:style>
  <w:style w:type="paragraph" w:customStyle="1" w:styleId="2110">
    <w:name w:val="Знак Знак Знак2 Знак Знак Знак Знак Знак Знак Знак Знак Знак1 Знак Знак Знак Знак Знак Знак Знак1 Знак Знак Знак Знак Знак Знак Знак"/>
    <w:basedOn w:val="a0"/>
    <w:rsid w:val="00234294"/>
    <w:pPr>
      <w:suppressAutoHyphens/>
      <w:spacing w:line="240" w:lineRule="exact"/>
    </w:pPr>
    <w:rPr>
      <w:rFonts w:ascii="Verdana" w:hAnsi="Verdana"/>
      <w:sz w:val="20"/>
    </w:rPr>
  </w:style>
  <w:style w:type="paragraph" w:customStyle="1" w:styleId="215">
    <w:name w:val="Знак Знак Знак2 Знак Знак Знак Знак Знак Знак Знак Знак Знак1 Знак Знак Знак"/>
    <w:basedOn w:val="a0"/>
    <w:rsid w:val="00234294"/>
    <w:pPr>
      <w:suppressAutoHyphens/>
      <w:spacing w:line="240" w:lineRule="exact"/>
    </w:pPr>
    <w:rPr>
      <w:rFonts w:ascii="Verdana" w:hAnsi="Verdana"/>
      <w:sz w:val="20"/>
    </w:rPr>
  </w:style>
  <w:style w:type="paragraph" w:customStyle="1" w:styleId="216">
    <w:name w:val="Знак Знак Знак2 Знак Знак Знак Знак Знак Знак Знак Знак Знак1"/>
    <w:basedOn w:val="a0"/>
    <w:rsid w:val="00234294"/>
    <w:pPr>
      <w:suppressAutoHyphens/>
      <w:spacing w:line="240" w:lineRule="exact"/>
    </w:pPr>
    <w:rPr>
      <w:rFonts w:ascii="Verdana" w:hAnsi="Verdana"/>
      <w:sz w:val="20"/>
    </w:rPr>
  </w:style>
  <w:style w:type="paragraph" w:customStyle="1" w:styleId="afff2">
    <w:name w:val="Текст документа"/>
    <w:basedOn w:val="a0"/>
    <w:rsid w:val="00234294"/>
    <w:pPr>
      <w:suppressAutoHyphens/>
      <w:spacing w:after="0" w:line="360" w:lineRule="auto"/>
      <w:ind w:firstLine="720"/>
      <w:jc w:val="both"/>
    </w:pPr>
    <w:rPr>
      <w:sz w:val="20"/>
    </w:rPr>
  </w:style>
  <w:style w:type="paragraph" w:customStyle="1" w:styleId="217">
    <w:name w:val="Знак Знак Знак2 Знак Знак Знак Знак Знак Знак1"/>
    <w:basedOn w:val="a0"/>
    <w:rsid w:val="00234294"/>
    <w:pPr>
      <w:suppressAutoHyphens/>
      <w:spacing w:line="240" w:lineRule="exact"/>
    </w:pPr>
    <w:rPr>
      <w:rFonts w:ascii="Verdana" w:hAnsi="Verdana"/>
      <w:sz w:val="20"/>
    </w:rPr>
  </w:style>
  <w:style w:type="paragraph" w:customStyle="1" w:styleId="2f3">
    <w:name w:val="Знак Знак Знак2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f4">
    <w:name w:val="Знак Знак Знак2 Знак Знак Знак Знак"/>
    <w:basedOn w:val="a0"/>
    <w:rsid w:val="00234294"/>
    <w:pPr>
      <w:suppressAutoHyphens/>
      <w:spacing w:line="240" w:lineRule="exact"/>
    </w:pPr>
    <w:rPr>
      <w:rFonts w:ascii="Verdana" w:hAnsi="Verdana"/>
      <w:sz w:val="20"/>
    </w:rPr>
  </w:style>
  <w:style w:type="paragraph" w:customStyle="1" w:styleId="218">
    <w:name w:val="Знак Знак Знак2 Знак Знак Знак Знак Знак Знак Знак Знак Знак1 Знак Знак Знак Знак Знак Знак Знак Знак Знак Знак Знак Знак Знак Знак Знак"/>
    <w:basedOn w:val="a0"/>
    <w:rsid w:val="00234294"/>
    <w:pPr>
      <w:suppressAutoHyphens/>
      <w:spacing w:line="240" w:lineRule="exact"/>
    </w:pPr>
    <w:rPr>
      <w:rFonts w:ascii="Verdana" w:hAnsi="Verdana"/>
      <w:sz w:val="20"/>
    </w:rPr>
  </w:style>
  <w:style w:type="paragraph" w:customStyle="1" w:styleId="2111">
    <w:name w:val="Знак Знак Знак2 Знак Знак Знак Знак Знак Знак Знак Знак Знак1 Знак Знак Знак1"/>
    <w:basedOn w:val="a0"/>
    <w:rsid w:val="00234294"/>
    <w:pPr>
      <w:suppressAutoHyphens/>
      <w:spacing w:line="240" w:lineRule="exact"/>
    </w:pPr>
    <w:rPr>
      <w:rFonts w:ascii="Verdana" w:hAnsi="Verdana"/>
      <w:sz w:val="20"/>
    </w:rPr>
  </w:style>
  <w:style w:type="paragraph" w:customStyle="1" w:styleId="afff3">
    <w:name w:val="Содержимое врезки"/>
    <w:basedOn w:val="a7"/>
    <w:rsid w:val="00234294"/>
    <w:pPr>
      <w:widowControl/>
      <w:suppressAutoHyphens/>
    </w:pPr>
    <w:rPr>
      <w:b w:val="0"/>
    </w:rPr>
  </w:style>
  <w:style w:type="paragraph" w:customStyle="1" w:styleId="TableParagraph">
    <w:name w:val="Table Paragraph"/>
    <w:basedOn w:val="a0"/>
    <w:qFormat/>
    <w:rsid w:val="00234294"/>
    <w:pPr>
      <w:widowControl w:val="0"/>
      <w:spacing w:after="0" w:line="240" w:lineRule="auto"/>
    </w:pPr>
  </w:style>
  <w:style w:type="paragraph" w:customStyle="1" w:styleId="2f5">
    <w:name w:val="Указатель2"/>
    <w:basedOn w:val="a0"/>
    <w:rsid w:val="00234294"/>
    <w:pPr>
      <w:suppressLineNumbers/>
      <w:suppressAutoHyphens/>
      <w:spacing w:after="0" w:line="240" w:lineRule="auto"/>
    </w:pPr>
    <w:rPr>
      <w:rFonts w:ascii="Times New Roman" w:hAnsi="Times New Roman"/>
      <w:sz w:val="24"/>
    </w:rPr>
  </w:style>
  <w:style w:type="paragraph" w:customStyle="1" w:styleId="1f8">
    <w:name w:val="Название объекта1"/>
    <w:basedOn w:val="a0"/>
    <w:rsid w:val="00234294"/>
    <w:pPr>
      <w:suppressLineNumbers/>
      <w:suppressAutoHyphens/>
      <w:spacing w:before="120" w:after="120" w:line="240" w:lineRule="auto"/>
    </w:pPr>
    <w:rPr>
      <w:rFonts w:ascii="Times New Roman" w:hAnsi="Times New Roman"/>
      <w:i/>
      <w:sz w:val="24"/>
    </w:rPr>
  </w:style>
  <w:style w:type="paragraph" w:customStyle="1" w:styleId="title1">
    <w:name w:val="title1"/>
    <w:basedOn w:val="a0"/>
    <w:rsid w:val="00234294"/>
    <w:pPr>
      <w:suppressAutoHyphens/>
      <w:spacing w:before="280" w:after="280" w:line="240" w:lineRule="auto"/>
    </w:pPr>
    <w:rPr>
      <w:rFonts w:ascii="Times New Roman" w:hAnsi="Times New Roman"/>
      <w:i/>
      <w:sz w:val="24"/>
    </w:rPr>
  </w:style>
  <w:style w:type="paragraph" w:customStyle="1" w:styleId="111">
    <w:name w:val="Заголовок 11"/>
    <w:basedOn w:val="a0"/>
    <w:rsid w:val="00234294"/>
    <w:pPr>
      <w:suppressAutoHyphens/>
      <w:spacing w:before="280" w:after="280" w:line="240" w:lineRule="auto"/>
    </w:pPr>
    <w:rPr>
      <w:rFonts w:ascii="Times New Roman" w:hAnsi="Times New Roman"/>
      <w:b/>
      <w:sz w:val="48"/>
    </w:rPr>
  </w:style>
  <w:style w:type="paragraph" w:customStyle="1" w:styleId="bo">
    <w:name w:val="bo"/>
    <w:basedOn w:val="a7"/>
    <w:rsid w:val="00234294"/>
    <w:pPr>
      <w:widowControl/>
      <w:suppressAutoHyphens/>
      <w:spacing w:after="120"/>
      <w:jc w:val="left"/>
    </w:pPr>
    <w:rPr>
      <w:rFonts w:ascii="Calibri" w:hAnsi="Calibri"/>
      <w:b w:val="0"/>
    </w:rPr>
  </w:style>
  <w:style w:type="paragraph" w:customStyle="1" w:styleId="afff4">
    <w:name w:val="Знак Знак Знак Знак Знак Знак Знак Знак"/>
    <w:basedOn w:val="a0"/>
    <w:rsid w:val="00234294"/>
    <w:pPr>
      <w:suppressAutoHyphens/>
      <w:spacing w:line="240" w:lineRule="exact"/>
    </w:pPr>
    <w:rPr>
      <w:rFonts w:ascii="Verdana" w:hAnsi="Verdana"/>
      <w:sz w:val="24"/>
    </w:rPr>
  </w:style>
  <w:style w:type="paragraph" w:customStyle="1" w:styleId="afff5">
    <w:name w:val="a"/>
    <w:basedOn w:val="a0"/>
    <w:rsid w:val="00234294"/>
    <w:pPr>
      <w:suppressAutoHyphens/>
      <w:spacing w:before="280" w:after="280" w:line="240" w:lineRule="auto"/>
    </w:pPr>
    <w:rPr>
      <w:rFonts w:ascii="Times New Roman" w:hAnsi="Times New Roman"/>
      <w:sz w:val="24"/>
    </w:rPr>
  </w:style>
  <w:style w:type="paragraph" w:customStyle="1" w:styleId="afff6">
    <w:name w:val="Знак Знак Знак Знак"/>
    <w:basedOn w:val="a0"/>
    <w:rsid w:val="00234294"/>
    <w:pPr>
      <w:spacing w:before="100" w:beforeAutospacing="1" w:after="100" w:afterAutospacing="1" w:line="240" w:lineRule="auto"/>
    </w:pPr>
    <w:rPr>
      <w:rFonts w:ascii="Tahoma" w:hAnsi="Tahoma"/>
      <w:sz w:val="20"/>
    </w:rPr>
  </w:style>
  <w:style w:type="paragraph" w:styleId="afff7">
    <w:name w:val="Normal (Web)"/>
    <w:basedOn w:val="a0"/>
    <w:uiPriority w:val="99"/>
    <w:semiHidden/>
    <w:rsid w:val="00234294"/>
    <w:rPr>
      <w:rFonts w:ascii="Times New Roman" w:hAnsi="Times New Roman"/>
      <w:sz w:val="24"/>
    </w:rPr>
  </w:style>
  <w:style w:type="paragraph" w:styleId="af5">
    <w:name w:val="Title"/>
    <w:basedOn w:val="a0"/>
    <w:next w:val="a0"/>
    <w:link w:val="2f6"/>
    <w:uiPriority w:val="10"/>
    <w:qFormat/>
    <w:rsid w:val="00234294"/>
    <w:pPr>
      <w:spacing w:after="0" w:line="240" w:lineRule="auto"/>
      <w:contextualSpacing/>
    </w:pPr>
    <w:rPr>
      <w:sz w:val="56"/>
    </w:rPr>
  </w:style>
  <w:style w:type="character" w:styleId="afff8">
    <w:name w:val="line number"/>
    <w:basedOn w:val="a1"/>
    <w:semiHidden/>
    <w:rsid w:val="00234294"/>
  </w:style>
  <w:style w:type="character" w:styleId="afff9">
    <w:name w:val="Hyperlink"/>
    <w:aliases w:val="%Hyperlink,Hyperlink"/>
    <w:basedOn w:val="a1"/>
    <w:uiPriority w:val="99"/>
    <w:qFormat/>
    <w:rsid w:val="00234294"/>
    <w:rPr>
      <w:color w:val="0000FF"/>
      <w:u w:val="single"/>
    </w:rPr>
  </w:style>
  <w:style w:type="character" w:customStyle="1" w:styleId="10">
    <w:name w:val="Заголовок 1 Знак"/>
    <w:basedOn w:val="a1"/>
    <w:link w:val="1"/>
    <w:rsid w:val="00234294"/>
    <w:rPr>
      <w:color w:val="2F5496"/>
      <w:sz w:val="32"/>
    </w:rPr>
  </w:style>
  <w:style w:type="character" w:customStyle="1" w:styleId="20">
    <w:name w:val="Заголовок 2 Знак"/>
    <w:basedOn w:val="a1"/>
    <w:link w:val="2"/>
    <w:rsid w:val="00234294"/>
    <w:rPr>
      <w:rFonts w:ascii="Cambria" w:hAnsi="Cambria"/>
      <w:b/>
      <w:color w:val="4F81BD"/>
      <w:sz w:val="26"/>
    </w:rPr>
  </w:style>
  <w:style w:type="character" w:customStyle="1" w:styleId="31">
    <w:name w:val="Заголовок 3 Знак"/>
    <w:basedOn w:val="a1"/>
    <w:link w:val="30"/>
    <w:rsid w:val="00234294"/>
    <w:rPr>
      <w:rFonts w:ascii="Times New Roman" w:hAnsi="Times New Roman"/>
      <w:b/>
      <w:sz w:val="24"/>
    </w:rPr>
  </w:style>
  <w:style w:type="character" w:customStyle="1" w:styleId="40">
    <w:name w:val="Заголовок 4 Знак"/>
    <w:basedOn w:val="a1"/>
    <w:link w:val="4"/>
    <w:rsid w:val="00234294"/>
    <w:rPr>
      <w:rFonts w:ascii="Cambria" w:hAnsi="Cambria"/>
      <w:b/>
      <w:i/>
      <w:color w:val="4F81BD"/>
    </w:rPr>
  </w:style>
  <w:style w:type="character" w:customStyle="1" w:styleId="50">
    <w:name w:val="Заголовок 5 Знак"/>
    <w:basedOn w:val="a1"/>
    <w:link w:val="5"/>
    <w:rsid w:val="00234294"/>
    <w:rPr>
      <w:rFonts w:ascii="Cambria" w:hAnsi="Cambria"/>
      <w:color w:val="243F60"/>
    </w:rPr>
  </w:style>
  <w:style w:type="character" w:customStyle="1" w:styleId="60">
    <w:name w:val="Заголовок 6 Знак"/>
    <w:basedOn w:val="a1"/>
    <w:link w:val="6"/>
    <w:rsid w:val="00234294"/>
    <w:rPr>
      <w:rFonts w:ascii="Cambria" w:hAnsi="Cambria"/>
      <w:i/>
      <w:color w:val="243F60"/>
    </w:rPr>
  </w:style>
  <w:style w:type="character" w:customStyle="1" w:styleId="80">
    <w:name w:val="Заголовок 8 Знак"/>
    <w:basedOn w:val="a1"/>
    <w:link w:val="8"/>
    <w:rsid w:val="00234294"/>
    <w:rPr>
      <w:i/>
      <w:sz w:val="24"/>
    </w:rPr>
  </w:style>
  <w:style w:type="character" w:customStyle="1" w:styleId="22">
    <w:name w:val="Основной текст 2 Знак"/>
    <w:basedOn w:val="a1"/>
    <w:link w:val="21"/>
    <w:rsid w:val="00234294"/>
    <w:rPr>
      <w:rFonts w:ascii="Times New Roman" w:hAnsi="Times New Roman"/>
      <w:sz w:val="24"/>
    </w:rPr>
  </w:style>
  <w:style w:type="character" w:customStyle="1" w:styleId="a6">
    <w:name w:val="Верхний колонтитул Знак"/>
    <w:basedOn w:val="a1"/>
    <w:link w:val="a5"/>
    <w:qFormat/>
    <w:rsid w:val="00234294"/>
    <w:rPr>
      <w:rFonts w:ascii="Times New Roman" w:hAnsi="Times New Roman"/>
      <w:sz w:val="20"/>
    </w:rPr>
  </w:style>
  <w:style w:type="character" w:styleId="afffa">
    <w:name w:val="page number"/>
    <w:basedOn w:val="a1"/>
    <w:qFormat/>
    <w:rsid w:val="00234294"/>
  </w:style>
  <w:style w:type="character" w:customStyle="1" w:styleId="ConsNormal0">
    <w:name w:val="ConsNormal Знак"/>
    <w:basedOn w:val="a1"/>
    <w:link w:val="ConsNormal"/>
    <w:rsid w:val="00234294"/>
    <w:rPr>
      <w:rFonts w:ascii="Arial" w:hAnsi="Arial"/>
      <w:sz w:val="20"/>
    </w:rPr>
  </w:style>
  <w:style w:type="character" w:customStyle="1" w:styleId="a8">
    <w:name w:val="Основной текст Знак"/>
    <w:basedOn w:val="a1"/>
    <w:link w:val="a7"/>
    <w:rsid w:val="00234294"/>
    <w:rPr>
      <w:rFonts w:ascii="Times New Roman" w:hAnsi="Times New Roman"/>
      <w:b/>
      <w:sz w:val="24"/>
    </w:rPr>
  </w:style>
  <w:style w:type="character" w:customStyle="1" w:styleId="aa">
    <w:name w:val="Основной текст с отступом Знак"/>
    <w:basedOn w:val="a1"/>
    <w:link w:val="a9"/>
    <w:rsid w:val="00234294"/>
    <w:rPr>
      <w:rFonts w:ascii="Times New Roman" w:hAnsi="Times New Roman"/>
      <w:sz w:val="20"/>
    </w:rPr>
  </w:style>
  <w:style w:type="character" w:customStyle="1" w:styleId="ac">
    <w:name w:val="Нижний колонтитул Знак"/>
    <w:aliases w:val="Знак Знак Знак Знак Знак Знак Знак Знак Знак Знак Знак Знак Знак Знак Знак Знак Знак Знак Знак Знак Знак Знак Знак Знак Знак Знак"/>
    <w:basedOn w:val="a1"/>
    <w:link w:val="ab"/>
    <w:qFormat/>
    <w:rsid w:val="00234294"/>
    <w:rPr>
      <w:rFonts w:ascii="Times New Roman" w:hAnsi="Times New Roman"/>
      <w:sz w:val="20"/>
    </w:rPr>
  </w:style>
  <w:style w:type="character" w:customStyle="1" w:styleId="ConsPlusNormal0">
    <w:name w:val="ConsPlusNormal Знак"/>
    <w:link w:val="ConsPlusNormal"/>
    <w:qFormat/>
    <w:rsid w:val="00234294"/>
    <w:rPr>
      <w:rFonts w:ascii="Arial" w:hAnsi="Arial"/>
    </w:rPr>
  </w:style>
  <w:style w:type="character" w:customStyle="1" w:styleId="af">
    <w:name w:val="Абзац списка Знак"/>
    <w:aliases w:val="ТЗ список Знак,Bullet List Знак,FooterText Знак,numbered Знак,Paragraphe de liste1 Знак,Bulletr List Paragraph Знак,List Paragraph1 Знак,Список нумерованный цифры Знак,Цветной список - Акцент 11 Знак,lp1 Знак,Второй абзац списка Знак"/>
    <w:link w:val="ae"/>
    <w:uiPriority w:val="34"/>
    <w:qFormat/>
    <w:rsid w:val="00234294"/>
    <w:rPr>
      <w:rFonts w:ascii="Times New Roman" w:hAnsi="Times New Roman"/>
      <w:sz w:val="20"/>
    </w:rPr>
  </w:style>
  <w:style w:type="character" w:styleId="afffb">
    <w:name w:val="FollowedHyperlink"/>
    <w:basedOn w:val="a1"/>
    <w:rsid w:val="00234294"/>
    <w:rPr>
      <w:color w:val="800080"/>
      <w:u w:val="single"/>
    </w:rPr>
  </w:style>
  <w:style w:type="character" w:customStyle="1" w:styleId="af2">
    <w:name w:val="Текст выноски Знак"/>
    <w:basedOn w:val="a1"/>
    <w:link w:val="af1"/>
    <w:rsid w:val="00234294"/>
    <w:rPr>
      <w:rFonts w:ascii="Tahoma" w:hAnsi="Tahoma"/>
      <w:sz w:val="16"/>
    </w:rPr>
  </w:style>
  <w:style w:type="character" w:customStyle="1" w:styleId="BodyTextIndentChar">
    <w:name w:val="Body Text Indent Char"/>
    <w:basedOn w:val="a1"/>
    <w:link w:val="12"/>
    <w:rsid w:val="00234294"/>
    <w:rPr>
      <w:sz w:val="28"/>
    </w:rPr>
  </w:style>
  <w:style w:type="character" w:customStyle="1" w:styleId="iceouttxt51">
    <w:name w:val="iceouttxt51"/>
    <w:basedOn w:val="a1"/>
    <w:rsid w:val="00234294"/>
    <w:rPr>
      <w:rFonts w:ascii="Arial" w:hAnsi="Arial"/>
      <w:color w:val="666666"/>
      <w:sz w:val="17"/>
    </w:rPr>
  </w:style>
  <w:style w:type="character" w:customStyle="1" w:styleId="iceouttxt4">
    <w:name w:val="iceouttxt4"/>
    <w:basedOn w:val="a1"/>
    <w:rsid w:val="00234294"/>
  </w:style>
  <w:style w:type="character" w:customStyle="1" w:styleId="af9">
    <w:name w:val="Текст примечания Знак"/>
    <w:basedOn w:val="a1"/>
    <w:link w:val="af8"/>
    <w:rsid w:val="00234294"/>
    <w:rPr>
      <w:rFonts w:ascii="Times New Roman" w:hAnsi="Times New Roman"/>
      <w:sz w:val="20"/>
    </w:rPr>
  </w:style>
  <w:style w:type="character" w:styleId="afffc">
    <w:name w:val="annotation reference"/>
    <w:basedOn w:val="a1"/>
    <w:rsid w:val="00234294"/>
    <w:rPr>
      <w:sz w:val="16"/>
    </w:rPr>
  </w:style>
  <w:style w:type="character" w:customStyle="1" w:styleId="afb">
    <w:name w:val="Тема примечания Знак"/>
    <w:basedOn w:val="af9"/>
    <w:link w:val="afa"/>
    <w:semiHidden/>
    <w:rsid w:val="00234294"/>
    <w:rPr>
      <w:rFonts w:ascii="Times New Roman" w:hAnsi="Times New Roman"/>
      <w:b/>
      <w:sz w:val="20"/>
    </w:rPr>
  </w:style>
  <w:style w:type="character" w:customStyle="1" w:styleId="afd">
    <w:name w:val="Текст сноски Знак"/>
    <w:aliases w:val="Footnote Text Char Знак Знак,Знак8 Знак Знак1,Текст сноски Знак Знак Знак, Знак8 Знак Знак Знак,Знак8 Знак Знак Знак, Знак5 Знак,Знак5 Знак"/>
    <w:basedOn w:val="a1"/>
    <w:link w:val="afc"/>
    <w:uiPriority w:val="99"/>
    <w:rsid w:val="00234294"/>
    <w:rPr>
      <w:sz w:val="20"/>
    </w:rPr>
  </w:style>
  <w:style w:type="character" w:styleId="afffd">
    <w:name w:val="footnote reference"/>
    <w:basedOn w:val="a1"/>
    <w:uiPriority w:val="99"/>
    <w:rsid w:val="00234294"/>
    <w:rPr>
      <w:vertAlign w:val="superscript"/>
    </w:rPr>
  </w:style>
  <w:style w:type="character" w:styleId="afffe">
    <w:name w:val="Emphasis"/>
    <w:qFormat/>
    <w:rsid w:val="00234294"/>
    <w:rPr>
      <w:i/>
    </w:rPr>
  </w:style>
  <w:style w:type="character" w:customStyle="1" w:styleId="HTML0">
    <w:name w:val="Стандартный HTML Знак"/>
    <w:basedOn w:val="a1"/>
    <w:link w:val="HTML"/>
    <w:uiPriority w:val="99"/>
    <w:qFormat/>
    <w:rsid w:val="00234294"/>
    <w:rPr>
      <w:rFonts w:ascii="Courier New" w:hAnsi="Courier New"/>
      <w:sz w:val="20"/>
    </w:rPr>
  </w:style>
  <w:style w:type="character" w:customStyle="1" w:styleId="apple-style-span">
    <w:name w:val="apple-style-span"/>
    <w:basedOn w:val="a1"/>
    <w:rsid w:val="00234294"/>
  </w:style>
  <w:style w:type="character" w:customStyle="1" w:styleId="aff">
    <w:name w:val="Основной текст_"/>
    <w:link w:val="16"/>
    <w:uiPriority w:val="99"/>
    <w:rsid w:val="00234294"/>
    <w:rPr>
      <w:rFonts w:ascii="Arial" w:hAnsi="Arial"/>
      <w:sz w:val="12"/>
      <w:shd w:val="clear" w:color="auto" w:fill="FFFFFF"/>
    </w:rPr>
  </w:style>
  <w:style w:type="character" w:customStyle="1" w:styleId="FontStyle13">
    <w:name w:val="Font Style13"/>
    <w:basedOn w:val="a1"/>
    <w:rsid w:val="00234294"/>
    <w:rPr>
      <w:rFonts w:ascii="Times New Roman" w:hAnsi="Times New Roman"/>
      <w:sz w:val="20"/>
    </w:rPr>
  </w:style>
  <w:style w:type="character" w:customStyle="1" w:styleId="mw-headline">
    <w:name w:val="mw-headline"/>
    <w:basedOn w:val="a1"/>
    <w:rsid w:val="00234294"/>
  </w:style>
  <w:style w:type="character" w:customStyle="1" w:styleId="af6">
    <w:name w:val="Название Знак"/>
    <w:basedOn w:val="a1"/>
    <w:link w:val="af4"/>
    <w:rsid w:val="00234294"/>
    <w:rPr>
      <w:rFonts w:ascii="Times New Roman" w:hAnsi="Times New Roman"/>
      <w:sz w:val="26"/>
    </w:rPr>
  </w:style>
  <w:style w:type="character" w:customStyle="1" w:styleId="font21">
    <w:name w:val="font21"/>
    <w:basedOn w:val="a1"/>
    <w:rsid w:val="00234294"/>
    <w:rPr>
      <w:rFonts w:ascii="Arial" w:hAnsi="Arial"/>
      <w:sz w:val="20"/>
    </w:rPr>
  </w:style>
  <w:style w:type="character" w:customStyle="1" w:styleId="apple-converted-space">
    <w:name w:val="apple-converted-space"/>
    <w:basedOn w:val="a1"/>
    <w:rsid w:val="00234294"/>
  </w:style>
  <w:style w:type="character" w:styleId="affff">
    <w:name w:val="Intense Reference"/>
    <w:basedOn w:val="a1"/>
    <w:qFormat/>
    <w:rsid w:val="00234294"/>
    <w:rPr>
      <w:b/>
      <w:color w:val="C0504D"/>
      <w:u w:val="single"/>
    </w:rPr>
  </w:style>
  <w:style w:type="character" w:customStyle="1" w:styleId="s2">
    <w:name w:val="s2"/>
    <w:basedOn w:val="a1"/>
    <w:rsid w:val="00234294"/>
  </w:style>
  <w:style w:type="character" w:customStyle="1" w:styleId="spelle">
    <w:name w:val="spelle"/>
    <w:basedOn w:val="a1"/>
    <w:rsid w:val="00234294"/>
  </w:style>
  <w:style w:type="character" w:customStyle="1" w:styleId="iceouttxt">
    <w:name w:val="iceouttxt"/>
    <w:basedOn w:val="a1"/>
    <w:rsid w:val="00234294"/>
  </w:style>
  <w:style w:type="character" w:styleId="affff0">
    <w:name w:val="Strong"/>
    <w:basedOn w:val="a1"/>
    <w:uiPriority w:val="22"/>
    <w:qFormat/>
    <w:rsid w:val="00234294"/>
    <w:rPr>
      <w:b/>
    </w:rPr>
  </w:style>
  <w:style w:type="character" w:customStyle="1" w:styleId="j23">
    <w:name w:val="j23"/>
    <w:basedOn w:val="a1"/>
    <w:rsid w:val="00234294"/>
  </w:style>
  <w:style w:type="character" w:customStyle="1" w:styleId="es-el-code-term">
    <w:name w:val="es-el-code-term"/>
    <w:basedOn w:val="a1"/>
    <w:rsid w:val="00234294"/>
  </w:style>
  <w:style w:type="character" w:customStyle="1" w:styleId="ConsNonformat0">
    <w:name w:val="ConsNonformat Знак"/>
    <w:link w:val="ConsNonformat"/>
    <w:rsid w:val="00234294"/>
    <w:rPr>
      <w:rFonts w:ascii="Courier New" w:hAnsi="Courier New"/>
      <w:sz w:val="20"/>
    </w:rPr>
  </w:style>
  <w:style w:type="character" w:customStyle="1" w:styleId="itemtext">
    <w:name w:val="itemtext"/>
    <w:basedOn w:val="a1"/>
    <w:rsid w:val="00234294"/>
  </w:style>
  <w:style w:type="character" w:customStyle="1" w:styleId="26">
    <w:name w:val="Основной текст (2)_"/>
    <w:basedOn w:val="a1"/>
    <w:link w:val="25"/>
    <w:rsid w:val="00234294"/>
    <w:rPr>
      <w:sz w:val="26"/>
    </w:rPr>
  </w:style>
  <w:style w:type="character" w:customStyle="1" w:styleId="2Arial2">
    <w:name w:val="Основной текст (2) + Arial2"/>
    <w:basedOn w:val="26"/>
    <w:rsid w:val="00234294"/>
    <w:rPr>
      <w:rFonts w:ascii="Arial" w:hAnsi="Arial"/>
      <w:sz w:val="13"/>
      <w:u w:val="none"/>
      <w:shd w:val="clear" w:color="auto" w:fill="FFFFFF"/>
    </w:rPr>
  </w:style>
  <w:style w:type="character" w:customStyle="1" w:styleId="2Arial1">
    <w:name w:val="Основной текст (2) + Arial1"/>
    <w:basedOn w:val="26"/>
    <w:rsid w:val="00234294"/>
    <w:rPr>
      <w:rFonts w:ascii="Arial" w:hAnsi="Arial"/>
      <w:i/>
      <w:sz w:val="13"/>
      <w:u w:val="none"/>
      <w:shd w:val="clear" w:color="auto" w:fill="FFFFFF"/>
    </w:rPr>
  </w:style>
  <w:style w:type="character" w:customStyle="1" w:styleId="28">
    <w:name w:val="Основной текст с отступом 2 Знак"/>
    <w:basedOn w:val="a1"/>
    <w:link w:val="27"/>
    <w:semiHidden/>
    <w:rsid w:val="00234294"/>
    <w:rPr>
      <w:rFonts w:ascii="Times New Roman" w:hAnsi="Times New Roman"/>
    </w:rPr>
  </w:style>
  <w:style w:type="character" w:customStyle="1" w:styleId="219">
    <w:name w:val="Основной текст с отступом 2 Знак1"/>
    <w:basedOn w:val="a1"/>
    <w:semiHidden/>
    <w:rsid w:val="00234294"/>
  </w:style>
  <w:style w:type="character" w:customStyle="1" w:styleId="35">
    <w:name w:val="Основной текст с отступом 3 Знак"/>
    <w:basedOn w:val="a1"/>
    <w:link w:val="34"/>
    <w:rsid w:val="00234294"/>
    <w:rPr>
      <w:sz w:val="16"/>
    </w:rPr>
  </w:style>
  <w:style w:type="character" w:customStyle="1" w:styleId="312">
    <w:name w:val="Основной текст с отступом 3 Знак1"/>
    <w:basedOn w:val="a1"/>
    <w:semiHidden/>
    <w:rsid w:val="00234294"/>
    <w:rPr>
      <w:sz w:val="16"/>
    </w:rPr>
  </w:style>
  <w:style w:type="character" w:customStyle="1" w:styleId="cardmaininfocontent2">
    <w:name w:val="cardmaininfo__content2"/>
    <w:basedOn w:val="a1"/>
    <w:rsid w:val="00234294"/>
    <w:rPr>
      <w:vanish w:val="0"/>
    </w:rPr>
  </w:style>
  <w:style w:type="character" w:customStyle="1" w:styleId="ConsNormal1">
    <w:name w:val="ConsNormal Знак Знак"/>
    <w:rsid w:val="00234294"/>
    <w:rPr>
      <w:rFonts w:ascii="Arial" w:hAnsi="Arial"/>
    </w:rPr>
  </w:style>
  <w:style w:type="character" w:customStyle="1" w:styleId="2b">
    <w:name w:val="Стиль2 Знак"/>
    <w:link w:val="29"/>
    <w:rsid w:val="00234294"/>
    <w:rPr>
      <w:b/>
    </w:rPr>
  </w:style>
  <w:style w:type="character" w:customStyle="1" w:styleId="37">
    <w:name w:val="Основной текст 3 Знак"/>
    <w:basedOn w:val="a1"/>
    <w:link w:val="36"/>
    <w:rsid w:val="00234294"/>
    <w:rPr>
      <w:rFonts w:ascii="Times New Roman" w:hAnsi="Times New Roman"/>
      <w:sz w:val="16"/>
    </w:rPr>
  </w:style>
  <w:style w:type="character" w:customStyle="1" w:styleId="affff1">
    <w:name w:val="Гипертекстовая ссылка"/>
    <w:rsid w:val="00234294"/>
    <w:rPr>
      <w:color w:val="008000"/>
    </w:rPr>
  </w:style>
  <w:style w:type="character" w:customStyle="1" w:styleId="style11">
    <w:name w:val="style11"/>
    <w:rsid w:val="00234294"/>
    <w:rPr>
      <w:sz w:val="18"/>
    </w:rPr>
  </w:style>
  <w:style w:type="character" w:customStyle="1" w:styleId="1f9">
    <w:name w:val="Название Знак1"/>
    <w:basedOn w:val="a1"/>
    <w:rsid w:val="00234294"/>
    <w:rPr>
      <w:rFonts w:ascii="Times New Roman" w:hAnsi="Times New Roman"/>
      <w:sz w:val="26"/>
    </w:rPr>
  </w:style>
  <w:style w:type="character" w:customStyle="1" w:styleId="affff2">
    <w:name w:val="Цветовое выделение"/>
    <w:rsid w:val="00234294"/>
    <w:rPr>
      <w:b/>
      <w:color w:val="000080"/>
    </w:rPr>
  </w:style>
  <w:style w:type="character" w:customStyle="1" w:styleId="FontStyle11">
    <w:name w:val="Font Style11"/>
    <w:rsid w:val="00234294"/>
    <w:rPr>
      <w:rFonts w:ascii="Times New Roman" w:hAnsi="Times New Roman"/>
      <w:color w:val="000000"/>
      <w:sz w:val="24"/>
    </w:rPr>
  </w:style>
  <w:style w:type="character" w:customStyle="1" w:styleId="affff3">
    <w:name w:val="Не вступил в силу"/>
    <w:rsid w:val="00234294"/>
    <w:rPr>
      <w:b/>
      <w:color w:val="000000"/>
      <w:shd w:val="clear" w:color="auto" w:fill="D8EDE8"/>
    </w:rPr>
  </w:style>
  <w:style w:type="character" w:customStyle="1" w:styleId="affff4">
    <w:name w:val="Маркеры списка"/>
    <w:rsid w:val="00234294"/>
    <w:rPr>
      <w:rFonts w:ascii="StarSymbol" w:hAnsi="StarSymbol"/>
      <w:sz w:val="18"/>
    </w:rPr>
  </w:style>
  <w:style w:type="character" w:customStyle="1" w:styleId="affd">
    <w:name w:val="Подзаголовок Знак"/>
    <w:basedOn w:val="a1"/>
    <w:link w:val="affc"/>
    <w:rsid w:val="00234294"/>
    <w:rPr>
      <w:i/>
    </w:rPr>
  </w:style>
  <w:style w:type="character" w:customStyle="1" w:styleId="FooterChar">
    <w:name w:val="Footer Char"/>
    <w:rsid w:val="00234294"/>
  </w:style>
  <w:style w:type="character" w:customStyle="1" w:styleId="u">
    <w:name w:val="u"/>
    <w:rsid w:val="00234294"/>
  </w:style>
  <w:style w:type="character" w:customStyle="1" w:styleId="blk">
    <w:name w:val="blk"/>
    <w:rsid w:val="00234294"/>
  </w:style>
  <w:style w:type="character" w:customStyle="1" w:styleId="WW8Num1z0">
    <w:name w:val="WW8Num1z0"/>
    <w:rsid w:val="00234294"/>
    <w:rPr>
      <w:rFonts w:ascii="Symbol" w:hAnsi="Symbol"/>
      <w:sz w:val="20"/>
    </w:rPr>
  </w:style>
  <w:style w:type="character" w:customStyle="1" w:styleId="WW8Num1z1">
    <w:name w:val="WW8Num1z1"/>
    <w:rsid w:val="00234294"/>
    <w:rPr>
      <w:rFonts w:ascii="Courier New" w:hAnsi="Courier New"/>
      <w:sz w:val="20"/>
    </w:rPr>
  </w:style>
  <w:style w:type="character" w:customStyle="1" w:styleId="WW8Num1z2">
    <w:name w:val="WW8Num1z2"/>
    <w:rsid w:val="00234294"/>
    <w:rPr>
      <w:rFonts w:ascii="Wingdings" w:hAnsi="Wingdings"/>
      <w:sz w:val="20"/>
    </w:rPr>
  </w:style>
  <w:style w:type="character" w:customStyle="1" w:styleId="WW8Num2z0">
    <w:name w:val="WW8Num2z0"/>
    <w:rsid w:val="00234294"/>
    <w:rPr>
      <w:rFonts w:ascii="Symbol" w:hAnsi="Symbol"/>
      <w:sz w:val="20"/>
    </w:rPr>
  </w:style>
  <w:style w:type="character" w:customStyle="1" w:styleId="WW8Num2z1">
    <w:name w:val="WW8Num2z1"/>
    <w:rsid w:val="00234294"/>
    <w:rPr>
      <w:rFonts w:ascii="Courier New" w:hAnsi="Courier New"/>
      <w:sz w:val="20"/>
    </w:rPr>
  </w:style>
  <w:style w:type="character" w:customStyle="1" w:styleId="WW8Num2z2">
    <w:name w:val="WW8Num2z2"/>
    <w:rsid w:val="00234294"/>
    <w:rPr>
      <w:rFonts w:ascii="Wingdings" w:hAnsi="Wingdings"/>
      <w:sz w:val="20"/>
    </w:rPr>
  </w:style>
  <w:style w:type="character" w:customStyle="1" w:styleId="1fa">
    <w:name w:val="Основной шрифт абзаца1"/>
    <w:uiPriority w:val="99"/>
    <w:rsid w:val="00234294"/>
  </w:style>
  <w:style w:type="character" w:customStyle="1" w:styleId="Heading2Char">
    <w:name w:val="Heading 2 Char"/>
    <w:rsid w:val="00234294"/>
    <w:rPr>
      <w:rFonts w:ascii="Cambria" w:hAnsi="Cambria"/>
      <w:b/>
      <w:color w:val="4F81BD"/>
      <w:sz w:val="26"/>
    </w:rPr>
  </w:style>
  <w:style w:type="character" w:customStyle="1" w:styleId="2f7">
    <w:name w:val="Основной шрифт абзаца2"/>
    <w:rsid w:val="00234294"/>
  </w:style>
  <w:style w:type="character" w:customStyle="1" w:styleId="1fb">
    <w:name w:val="Текст примечания Знак1"/>
    <w:rsid w:val="00234294"/>
  </w:style>
  <w:style w:type="character" w:customStyle="1" w:styleId="1fc">
    <w:name w:val="Нижний колонтитул Знак1"/>
    <w:semiHidden/>
    <w:rsid w:val="00234294"/>
    <w:rPr>
      <w:sz w:val="24"/>
    </w:rPr>
  </w:style>
  <w:style w:type="character" w:customStyle="1" w:styleId="WW8Num1z3">
    <w:name w:val="WW8Num1z3"/>
    <w:rsid w:val="00234294"/>
  </w:style>
  <w:style w:type="character" w:customStyle="1" w:styleId="WW8Num1z4">
    <w:name w:val="WW8Num1z4"/>
    <w:rsid w:val="00234294"/>
  </w:style>
  <w:style w:type="character" w:customStyle="1" w:styleId="WW8Num1z5">
    <w:name w:val="WW8Num1z5"/>
    <w:rsid w:val="00234294"/>
  </w:style>
  <w:style w:type="character" w:customStyle="1" w:styleId="WW8Num1z6">
    <w:name w:val="WW8Num1z6"/>
    <w:rsid w:val="00234294"/>
  </w:style>
  <w:style w:type="character" w:customStyle="1" w:styleId="WW8Num1z7">
    <w:name w:val="WW8Num1z7"/>
    <w:rsid w:val="00234294"/>
  </w:style>
  <w:style w:type="character" w:customStyle="1" w:styleId="WW8Num1z8">
    <w:name w:val="WW8Num1z8"/>
    <w:rsid w:val="00234294"/>
  </w:style>
  <w:style w:type="character" w:customStyle="1" w:styleId="WW8Num2z3">
    <w:name w:val="WW8Num2z3"/>
    <w:rsid w:val="00234294"/>
  </w:style>
  <w:style w:type="character" w:customStyle="1" w:styleId="WW8Num2z4">
    <w:name w:val="WW8Num2z4"/>
    <w:rsid w:val="00234294"/>
  </w:style>
  <w:style w:type="character" w:customStyle="1" w:styleId="WW8Num2z5">
    <w:name w:val="WW8Num2z5"/>
    <w:rsid w:val="00234294"/>
  </w:style>
  <w:style w:type="character" w:customStyle="1" w:styleId="WW8Num2z6">
    <w:name w:val="WW8Num2z6"/>
    <w:rsid w:val="00234294"/>
  </w:style>
  <w:style w:type="character" w:customStyle="1" w:styleId="WW8Num2z7">
    <w:name w:val="WW8Num2z7"/>
    <w:rsid w:val="00234294"/>
  </w:style>
  <w:style w:type="character" w:customStyle="1" w:styleId="WW8Num2z8">
    <w:name w:val="WW8Num2z8"/>
    <w:rsid w:val="00234294"/>
  </w:style>
  <w:style w:type="character" w:customStyle="1" w:styleId="WW8Num3z0">
    <w:name w:val="WW8Num3z0"/>
    <w:rsid w:val="00234294"/>
    <w:rPr>
      <w:rFonts w:ascii="Symbol" w:hAnsi="Symbol"/>
      <w:b w:val="0"/>
    </w:rPr>
  </w:style>
  <w:style w:type="character" w:customStyle="1" w:styleId="WW8Num3z1">
    <w:name w:val="WW8Num3z1"/>
    <w:rsid w:val="00234294"/>
    <w:rPr>
      <w:rFonts w:ascii="Courier New" w:hAnsi="Courier New"/>
    </w:rPr>
  </w:style>
  <w:style w:type="character" w:customStyle="1" w:styleId="WW8Num3z2">
    <w:name w:val="WW8Num3z2"/>
    <w:rsid w:val="00234294"/>
    <w:rPr>
      <w:rFonts w:ascii="Wingdings" w:hAnsi="Wingdings"/>
    </w:rPr>
  </w:style>
  <w:style w:type="character" w:customStyle="1" w:styleId="WW8Num3z3">
    <w:name w:val="WW8Num3z3"/>
    <w:rsid w:val="00234294"/>
    <w:rPr>
      <w:rFonts w:ascii="Symbol" w:hAnsi="Symbol"/>
    </w:rPr>
  </w:style>
  <w:style w:type="character" w:customStyle="1" w:styleId="WW8Num4z0">
    <w:name w:val="WW8Num4z0"/>
    <w:rsid w:val="00234294"/>
  </w:style>
  <w:style w:type="character" w:customStyle="1" w:styleId="WW8Num4z1">
    <w:name w:val="WW8Num4z1"/>
    <w:rsid w:val="00234294"/>
  </w:style>
  <w:style w:type="character" w:customStyle="1" w:styleId="WW8Num4z2">
    <w:name w:val="WW8Num4z2"/>
    <w:rsid w:val="00234294"/>
  </w:style>
  <w:style w:type="character" w:customStyle="1" w:styleId="WW8Num4z3">
    <w:name w:val="WW8Num4z3"/>
    <w:rsid w:val="00234294"/>
  </w:style>
  <w:style w:type="character" w:customStyle="1" w:styleId="WW8Num4z4">
    <w:name w:val="WW8Num4z4"/>
    <w:rsid w:val="00234294"/>
  </w:style>
  <w:style w:type="character" w:customStyle="1" w:styleId="WW8Num4z5">
    <w:name w:val="WW8Num4z5"/>
    <w:rsid w:val="00234294"/>
  </w:style>
  <w:style w:type="character" w:customStyle="1" w:styleId="WW8Num4z6">
    <w:name w:val="WW8Num4z6"/>
    <w:rsid w:val="00234294"/>
  </w:style>
  <w:style w:type="character" w:customStyle="1" w:styleId="WW8Num4z7">
    <w:name w:val="WW8Num4z7"/>
    <w:rsid w:val="00234294"/>
  </w:style>
  <w:style w:type="character" w:customStyle="1" w:styleId="WW8Num4z8">
    <w:name w:val="WW8Num4z8"/>
    <w:rsid w:val="00234294"/>
  </w:style>
  <w:style w:type="character" w:customStyle="1" w:styleId="WW8Num5z0">
    <w:name w:val="WW8Num5z0"/>
    <w:rsid w:val="00234294"/>
  </w:style>
  <w:style w:type="character" w:customStyle="1" w:styleId="WW8Num5z1">
    <w:name w:val="WW8Num5z1"/>
    <w:rsid w:val="00234294"/>
  </w:style>
  <w:style w:type="character" w:customStyle="1" w:styleId="WW8Num5z2">
    <w:name w:val="WW8Num5z2"/>
    <w:rsid w:val="00234294"/>
  </w:style>
  <w:style w:type="character" w:customStyle="1" w:styleId="WW8Num5z3">
    <w:name w:val="WW8Num5z3"/>
    <w:rsid w:val="00234294"/>
  </w:style>
  <w:style w:type="character" w:customStyle="1" w:styleId="WW8Num5z4">
    <w:name w:val="WW8Num5z4"/>
    <w:rsid w:val="00234294"/>
  </w:style>
  <w:style w:type="character" w:customStyle="1" w:styleId="WW8Num5z5">
    <w:name w:val="WW8Num5z5"/>
    <w:rsid w:val="00234294"/>
  </w:style>
  <w:style w:type="character" w:customStyle="1" w:styleId="WW8Num5z6">
    <w:name w:val="WW8Num5z6"/>
    <w:rsid w:val="00234294"/>
  </w:style>
  <w:style w:type="character" w:customStyle="1" w:styleId="WW8Num5z7">
    <w:name w:val="WW8Num5z7"/>
    <w:rsid w:val="00234294"/>
  </w:style>
  <w:style w:type="character" w:customStyle="1" w:styleId="WW8Num5z8">
    <w:name w:val="WW8Num5z8"/>
    <w:rsid w:val="00234294"/>
  </w:style>
  <w:style w:type="character" w:customStyle="1" w:styleId="WW8Num6z0">
    <w:name w:val="WW8Num6z0"/>
    <w:rsid w:val="00234294"/>
  </w:style>
  <w:style w:type="character" w:customStyle="1" w:styleId="WW8Num7z0">
    <w:name w:val="WW8Num7z0"/>
    <w:rsid w:val="00234294"/>
  </w:style>
  <w:style w:type="character" w:customStyle="1" w:styleId="WW8Num7z1">
    <w:name w:val="WW8Num7z1"/>
    <w:rsid w:val="00234294"/>
  </w:style>
  <w:style w:type="character" w:customStyle="1" w:styleId="WW8Num7z2">
    <w:name w:val="WW8Num7z2"/>
    <w:rsid w:val="00234294"/>
  </w:style>
  <w:style w:type="character" w:customStyle="1" w:styleId="WW8Num7z3">
    <w:name w:val="WW8Num7z3"/>
    <w:rsid w:val="00234294"/>
  </w:style>
  <w:style w:type="character" w:customStyle="1" w:styleId="WW8Num7z4">
    <w:name w:val="WW8Num7z4"/>
    <w:rsid w:val="00234294"/>
  </w:style>
  <w:style w:type="character" w:customStyle="1" w:styleId="WW8Num7z5">
    <w:name w:val="WW8Num7z5"/>
    <w:rsid w:val="00234294"/>
  </w:style>
  <w:style w:type="character" w:customStyle="1" w:styleId="WW8Num7z6">
    <w:name w:val="WW8Num7z6"/>
    <w:rsid w:val="00234294"/>
  </w:style>
  <w:style w:type="character" w:customStyle="1" w:styleId="WW8Num7z7">
    <w:name w:val="WW8Num7z7"/>
    <w:rsid w:val="00234294"/>
  </w:style>
  <w:style w:type="character" w:customStyle="1" w:styleId="WW8Num7z8">
    <w:name w:val="WW8Num7z8"/>
    <w:rsid w:val="00234294"/>
  </w:style>
  <w:style w:type="character" w:customStyle="1" w:styleId="WW8Num8z0">
    <w:name w:val="WW8Num8z0"/>
    <w:rsid w:val="00234294"/>
    <w:rPr>
      <w:b/>
    </w:rPr>
  </w:style>
  <w:style w:type="character" w:customStyle="1" w:styleId="WW8Num9z0">
    <w:name w:val="WW8Num9z0"/>
    <w:rsid w:val="00234294"/>
    <w:rPr>
      <w:rFonts w:ascii="Symbol" w:hAnsi="Symbol"/>
      <w:b w:val="0"/>
    </w:rPr>
  </w:style>
  <w:style w:type="character" w:customStyle="1" w:styleId="WW8Num9z1">
    <w:name w:val="WW8Num9z1"/>
    <w:rsid w:val="00234294"/>
    <w:rPr>
      <w:rFonts w:ascii="Symbol" w:hAnsi="Symbol"/>
    </w:rPr>
  </w:style>
  <w:style w:type="character" w:customStyle="1" w:styleId="WW8Num9z2">
    <w:name w:val="WW8Num9z2"/>
    <w:rsid w:val="00234294"/>
    <w:rPr>
      <w:rFonts w:ascii="Symbol" w:hAnsi="Symbol"/>
      <w:color w:val="auto"/>
    </w:rPr>
  </w:style>
  <w:style w:type="character" w:customStyle="1" w:styleId="WW8Num9z4">
    <w:name w:val="WW8Num9z4"/>
    <w:rsid w:val="00234294"/>
    <w:rPr>
      <w:rFonts w:ascii="Courier New" w:hAnsi="Courier New"/>
    </w:rPr>
  </w:style>
  <w:style w:type="character" w:customStyle="1" w:styleId="WW8Num9z5">
    <w:name w:val="WW8Num9z5"/>
    <w:rsid w:val="00234294"/>
    <w:rPr>
      <w:rFonts w:ascii="Wingdings" w:hAnsi="Wingdings"/>
    </w:rPr>
  </w:style>
  <w:style w:type="character" w:customStyle="1" w:styleId="WW8Num10z0">
    <w:name w:val="WW8Num10z0"/>
    <w:rsid w:val="00234294"/>
  </w:style>
  <w:style w:type="character" w:customStyle="1" w:styleId="WW8Num11z0">
    <w:name w:val="WW8Num11z0"/>
    <w:rsid w:val="00234294"/>
    <w:rPr>
      <w:b w:val="0"/>
      <w:color w:val="auto"/>
    </w:rPr>
  </w:style>
  <w:style w:type="character" w:customStyle="1" w:styleId="WW8Num11z1">
    <w:name w:val="WW8Num11z1"/>
    <w:rsid w:val="00234294"/>
  </w:style>
  <w:style w:type="character" w:customStyle="1" w:styleId="WW8Num11z2">
    <w:name w:val="WW8Num11z2"/>
    <w:rsid w:val="00234294"/>
  </w:style>
  <w:style w:type="character" w:customStyle="1" w:styleId="WW8Num11z3">
    <w:name w:val="WW8Num11z3"/>
    <w:rsid w:val="00234294"/>
  </w:style>
  <w:style w:type="character" w:customStyle="1" w:styleId="WW8Num11z4">
    <w:name w:val="WW8Num11z4"/>
    <w:rsid w:val="00234294"/>
  </w:style>
  <w:style w:type="character" w:customStyle="1" w:styleId="WW8Num11z5">
    <w:name w:val="WW8Num11z5"/>
    <w:rsid w:val="00234294"/>
  </w:style>
  <w:style w:type="character" w:customStyle="1" w:styleId="WW8Num11z6">
    <w:name w:val="WW8Num11z6"/>
    <w:rsid w:val="00234294"/>
  </w:style>
  <w:style w:type="character" w:customStyle="1" w:styleId="WW8Num11z7">
    <w:name w:val="WW8Num11z7"/>
    <w:rsid w:val="00234294"/>
  </w:style>
  <w:style w:type="character" w:customStyle="1" w:styleId="WW8Num11z8">
    <w:name w:val="WW8Num11z8"/>
    <w:rsid w:val="00234294"/>
  </w:style>
  <w:style w:type="character" w:customStyle="1" w:styleId="WW8Num12z0">
    <w:name w:val="WW8Num12z0"/>
    <w:rsid w:val="00234294"/>
  </w:style>
  <w:style w:type="character" w:customStyle="1" w:styleId="WW8Num12z1">
    <w:name w:val="WW8Num12z1"/>
    <w:rsid w:val="00234294"/>
    <w:rPr>
      <w:b/>
    </w:rPr>
  </w:style>
  <w:style w:type="character" w:customStyle="1" w:styleId="WW8Num12z3">
    <w:name w:val="WW8Num12z3"/>
    <w:rsid w:val="00234294"/>
  </w:style>
  <w:style w:type="character" w:customStyle="1" w:styleId="WW8Num12z4">
    <w:name w:val="WW8Num12z4"/>
    <w:rsid w:val="00234294"/>
  </w:style>
  <w:style w:type="character" w:customStyle="1" w:styleId="WW8Num12z5">
    <w:name w:val="WW8Num12z5"/>
    <w:rsid w:val="00234294"/>
  </w:style>
  <w:style w:type="character" w:customStyle="1" w:styleId="WW8Num12z6">
    <w:name w:val="WW8Num12z6"/>
    <w:rsid w:val="00234294"/>
  </w:style>
  <w:style w:type="character" w:customStyle="1" w:styleId="WW8Num12z7">
    <w:name w:val="WW8Num12z7"/>
    <w:rsid w:val="00234294"/>
  </w:style>
  <w:style w:type="character" w:customStyle="1" w:styleId="WW8Num12z8">
    <w:name w:val="WW8Num12z8"/>
    <w:rsid w:val="00234294"/>
  </w:style>
  <w:style w:type="character" w:customStyle="1" w:styleId="WW8Num13z0">
    <w:name w:val="WW8Num13z0"/>
    <w:rsid w:val="00234294"/>
  </w:style>
  <w:style w:type="character" w:customStyle="1" w:styleId="WW8Num13z1">
    <w:name w:val="WW8Num13z1"/>
    <w:rsid w:val="00234294"/>
  </w:style>
  <w:style w:type="character" w:customStyle="1" w:styleId="WW8Num13z2">
    <w:name w:val="WW8Num13z2"/>
    <w:rsid w:val="00234294"/>
  </w:style>
  <w:style w:type="character" w:customStyle="1" w:styleId="WW8Num13z3">
    <w:name w:val="WW8Num13z3"/>
    <w:rsid w:val="00234294"/>
  </w:style>
  <w:style w:type="character" w:customStyle="1" w:styleId="WW8Num13z4">
    <w:name w:val="WW8Num13z4"/>
    <w:rsid w:val="00234294"/>
  </w:style>
  <w:style w:type="character" w:customStyle="1" w:styleId="WW8Num13z5">
    <w:name w:val="WW8Num13z5"/>
    <w:rsid w:val="00234294"/>
  </w:style>
  <w:style w:type="character" w:customStyle="1" w:styleId="WW8Num13z6">
    <w:name w:val="WW8Num13z6"/>
    <w:rsid w:val="00234294"/>
  </w:style>
  <w:style w:type="character" w:customStyle="1" w:styleId="WW8Num13z7">
    <w:name w:val="WW8Num13z7"/>
    <w:rsid w:val="00234294"/>
  </w:style>
  <w:style w:type="character" w:customStyle="1" w:styleId="WW8Num13z8">
    <w:name w:val="WW8Num13z8"/>
    <w:rsid w:val="00234294"/>
  </w:style>
  <w:style w:type="character" w:customStyle="1" w:styleId="WW8Num14z0">
    <w:name w:val="WW8Num14z0"/>
    <w:rsid w:val="00234294"/>
    <w:rPr>
      <w:rFonts w:ascii="Symbol" w:hAnsi="Symbol"/>
      <w:sz w:val="20"/>
    </w:rPr>
  </w:style>
  <w:style w:type="character" w:customStyle="1" w:styleId="WW8Num14z1">
    <w:name w:val="WW8Num14z1"/>
    <w:rsid w:val="00234294"/>
    <w:rPr>
      <w:rFonts w:ascii="Courier New" w:hAnsi="Courier New"/>
      <w:sz w:val="20"/>
    </w:rPr>
  </w:style>
  <w:style w:type="character" w:customStyle="1" w:styleId="WW8Num14z2">
    <w:name w:val="WW8Num14z2"/>
    <w:rsid w:val="00234294"/>
    <w:rPr>
      <w:rFonts w:ascii="Wingdings" w:hAnsi="Wingdings"/>
      <w:sz w:val="20"/>
    </w:rPr>
  </w:style>
  <w:style w:type="character" w:customStyle="1" w:styleId="WW8Num15z0">
    <w:name w:val="WW8Num15z0"/>
    <w:rsid w:val="00234294"/>
  </w:style>
  <w:style w:type="character" w:customStyle="1" w:styleId="WW8Num15z1">
    <w:name w:val="WW8Num15z1"/>
    <w:rsid w:val="00234294"/>
  </w:style>
  <w:style w:type="character" w:customStyle="1" w:styleId="WW8Num15z2">
    <w:name w:val="WW8Num15z2"/>
    <w:rsid w:val="00234294"/>
  </w:style>
  <w:style w:type="character" w:customStyle="1" w:styleId="WW8Num15z3">
    <w:name w:val="WW8Num15z3"/>
    <w:rsid w:val="00234294"/>
  </w:style>
  <w:style w:type="character" w:customStyle="1" w:styleId="WW8Num15z4">
    <w:name w:val="WW8Num15z4"/>
    <w:rsid w:val="00234294"/>
  </w:style>
  <w:style w:type="character" w:customStyle="1" w:styleId="WW8Num15z5">
    <w:name w:val="WW8Num15z5"/>
    <w:rsid w:val="00234294"/>
  </w:style>
  <w:style w:type="character" w:customStyle="1" w:styleId="WW8Num15z6">
    <w:name w:val="WW8Num15z6"/>
    <w:rsid w:val="00234294"/>
  </w:style>
  <w:style w:type="character" w:customStyle="1" w:styleId="WW8Num15z7">
    <w:name w:val="WW8Num15z7"/>
    <w:rsid w:val="00234294"/>
  </w:style>
  <w:style w:type="character" w:customStyle="1" w:styleId="WW8Num15z8">
    <w:name w:val="WW8Num15z8"/>
    <w:rsid w:val="00234294"/>
  </w:style>
  <w:style w:type="character" w:customStyle="1" w:styleId="WW8Num16z0">
    <w:name w:val="WW8Num16z0"/>
    <w:rsid w:val="00234294"/>
  </w:style>
  <w:style w:type="character" w:customStyle="1" w:styleId="WW8Num16z1">
    <w:name w:val="WW8Num16z1"/>
    <w:rsid w:val="00234294"/>
  </w:style>
  <w:style w:type="character" w:customStyle="1" w:styleId="WW8Num17z0">
    <w:name w:val="WW8Num17z0"/>
    <w:rsid w:val="00234294"/>
  </w:style>
  <w:style w:type="character" w:customStyle="1" w:styleId="WW8Num17z1">
    <w:name w:val="WW8Num17z1"/>
    <w:rsid w:val="00234294"/>
  </w:style>
  <w:style w:type="character" w:customStyle="1" w:styleId="WW8Num17z2">
    <w:name w:val="WW8Num17z2"/>
    <w:rsid w:val="00234294"/>
  </w:style>
  <w:style w:type="character" w:customStyle="1" w:styleId="WW8Num17z3">
    <w:name w:val="WW8Num17z3"/>
    <w:rsid w:val="00234294"/>
  </w:style>
  <w:style w:type="character" w:customStyle="1" w:styleId="WW8Num17z4">
    <w:name w:val="WW8Num17z4"/>
    <w:rsid w:val="00234294"/>
  </w:style>
  <w:style w:type="character" w:customStyle="1" w:styleId="WW8Num17z5">
    <w:name w:val="WW8Num17z5"/>
    <w:rsid w:val="00234294"/>
  </w:style>
  <w:style w:type="character" w:customStyle="1" w:styleId="WW8Num17z6">
    <w:name w:val="WW8Num17z6"/>
    <w:rsid w:val="00234294"/>
  </w:style>
  <w:style w:type="character" w:customStyle="1" w:styleId="WW8Num17z7">
    <w:name w:val="WW8Num17z7"/>
    <w:rsid w:val="00234294"/>
  </w:style>
  <w:style w:type="character" w:customStyle="1" w:styleId="WW8Num17z8">
    <w:name w:val="WW8Num17z8"/>
    <w:rsid w:val="00234294"/>
  </w:style>
  <w:style w:type="character" w:customStyle="1" w:styleId="WW8Num18z0">
    <w:name w:val="WW8Num18z0"/>
    <w:rsid w:val="00234294"/>
    <w:rPr>
      <w:sz w:val="22"/>
    </w:rPr>
  </w:style>
  <w:style w:type="character" w:customStyle="1" w:styleId="WW8Num18z1">
    <w:name w:val="WW8Num18z1"/>
    <w:rsid w:val="00234294"/>
  </w:style>
  <w:style w:type="character" w:customStyle="1" w:styleId="WW8Num18z2">
    <w:name w:val="WW8Num18z2"/>
    <w:rsid w:val="00234294"/>
  </w:style>
  <w:style w:type="character" w:customStyle="1" w:styleId="WW8Num18z3">
    <w:name w:val="WW8Num18z3"/>
    <w:rsid w:val="00234294"/>
  </w:style>
  <w:style w:type="character" w:customStyle="1" w:styleId="WW8Num18z4">
    <w:name w:val="WW8Num18z4"/>
    <w:rsid w:val="00234294"/>
  </w:style>
  <w:style w:type="character" w:customStyle="1" w:styleId="WW8Num18z5">
    <w:name w:val="WW8Num18z5"/>
    <w:rsid w:val="00234294"/>
  </w:style>
  <w:style w:type="character" w:customStyle="1" w:styleId="WW8Num18z6">
    <w:name w:val="WW8Num18z6"/>
    <w:rsid w:val="00234294"/>
  </w:style>
  <w:style w:type="character" w:customStyle="1" w:styleId="WW8Num18z7">
    <w:name w:val="WW8Num18z7"/>
    <w:rsid w:val="00234294"/>
  </w:style>
  <w:style w:type="character" w:customStyle="1" w:styleId="WW8Num18z8">
    <w:name w:val="WW8Num18z8"/>
    <w:rsid w:val="00234294"/>
  </w:style>
  <w:style w:type="character" w:customStyle="1" w:styleId="WW8Num19z0">
    <w:name w:val="WW8Num19z0"/>
    <w:rsid w:val="00234294"/>
    <w:rPr>
      <w:rFonts w:ascii="Symbol" w:hAnsi="Symbol"/>
      <w:b w:val="0"/>
    </w:rPr>
  </w:style>
  <w:style w:type="character" w:customStyle="1" w:styleId="WW8Num19z1">
    <w:name w:val="WW8Num19z1"/>
    <w:rsid w:val="00234294"/>
    <w:rPr>
      <w:rFonts w:ascii="Courier New" w:hAnsi="Courier New"/>
    </w:rPr>
  </w:style>
  <w:style w:type="character" w:customStyle="1" w:styleId="WW8Num19z2">
    <w:name w:val="WW8Num19z2"/>
    <w:rsid w:val="00234294"/>
    <w:rPr>
      <w:rFonts w:ascii="Wingdings" w:hAnsi="Wingdings"/>
    </w:rPr>
  </w:style>
  <w:style w:type="character" w:customStyle="1" w:styleId="WW8Num19z3">
    <w:name w:val="WW8Num19z3"/>
    <w:rsid w:val="00234294"/>
    <w:rPr>
      <w:rFonts w:ascii="Symbol" w:hAnsi="Symbol"/>
    </w:rPr>
  </w:style>
  <w:style w:type="character" w:customStyle="1" w:styleId="WW8Num20z0">
    <w:name w:val="WW8Num20z0"/>
    <w:rsid w:val="00234294"/>
  </w:style>
  <w:style w:type="character" w:customStyle="1" w:styleId="WW8Num20z1">
    <w:name w:val="WW8Num20z1"/>
    <w:rsid w:val="00234294"/>
  </w:style>
  <w:style w:type="character" w:customStyle="1" w:styleId="WW8Num20z2">
    <w:name w:val="WW8Num20z2"/>
    <w:rsid w:val="00234294"/>
  </w:style>
  <w:style w:type="character" w:customStyle="1" w:styleId="WW8Num20z3">
    <w:name w:val="WW8Num20z3"/>
    <w:rsid w:val="00234294"/>
  </w:style>
  <w:style w:type="character" w:customStyle="1" w:styleId="WW8Num20z4">
    <w:name w:val="WW8Num20z4"/>
    <w:rsid w:val="00234294"/>
  </w:style>
  <w:style w:type="character" w:customStyle="1" w:styleId="WW8Num20z5">
    <w:name w:val="WW8Num20z5"/>
    <w:rsid w:val="00234294"/>
  </w:style>
  <w:style w:type="character" w:customStyle="1" w:styleId="WW8Num20z6">
    <w:name w:val="WW8Num20z6"/>
    <w:rsid w:val="00234294"/>
  </w:style>
  <w:style w:type="character" w:customStyle="1" w:styleId="WW8Num20z7">
    <w:name w:val="WW8Num20z7"/>
    <w:rsid w:val="00234294"/>
  </w:style>
  <w:style w:type="character" w:customStyle="1" w:styleId="WW8Num20z8">
    <w:name w:val="WW8Num20z8"/>
    <w:rsid w:val="00234294"/>
  </w:style>
  <w:style w:type="character" w:customStyle="1" w:styleId="ConsNormal2">
    <w:name w:val="ConsNormal Знак Знак Знак"/>
    <w:rsid w:val="00234294"/>
    <w:rPr>
      <w:rFonts w:ascii="Arial" w:hAnsi="Arial"/>
    </w:rPr>
  </w:style>
  <w:style w:type="character" w:customStyle="1" w:styleId="affff5">
    <w:name w:val="Знак Знак Знак Знак Знак Знак Знак Знак Знак Знак Знак Знак Знак Знак Знак Знак Знак Знак Знак Знак"/>
    <w:rsid w:val="00234294"/>
    <w:rPr>
      <w:sz w:val="24"/>
    </w:rPr>
  </w:style>
  <w:style w:type="character"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w:rsid w:val="00234294"/>
  </w:style>
  <w:style w:type="character" w:customStyle="1" w:styleId="Char">
    <w:name w:val="Знак Знак Знак Знак Знак Знак Знак Знак Знак Знак Знак Знак Знак Знак Знак Знак Знак Знак Знак Знак Знак Знак Знак Знак Знак Знак Char"/>
    <w:rsid w:val="00234294"/>
    <w:rPr>
      <w:rFonts w:ascii="Times New Roman" w:hAnsi="Times New Roman"/>
      <w:sz w:val="20"/>
    </w:rPr>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w:rsid w:val="00234294"/>
  </w:style>
  <w:style w:type="character" w:customStyle="1" w:styleId="ConsPlusNormal1">
    <w:name w:val="ConsPlusNormal Знак Знак"/>
    <w:rsid w:val="00234294"/>
    <w:rPr>
      <w:rFonts w:ascii="Arial" w:hAnsi="Arial"/>
    </w:rPr>
  </w:style>
  <w:style w:type="character" w:customStyle="1" w:styleId="affff8">
    <w:name w:val="Заголовок сообщения (текст)"/>
    <w:rsid w:val="00234294"/>
    <w:rPr>
      <w:rFonts w:ascii="Arial" w:hAnsi="Arial"/>
      <w:b/>
      <w:sz w:val="18"/>
      <w:vertAlign w:val="baseline"/>
    </w:rPr>
  </w:style>
  <w:style w:type="character" w:customStyle="1" w:styleId="FontStyle20">
    <w:name w:val="Font Style20"/>
    <w:rsid w:val="00234294"/>
    <w:rPr>
      <w:rFonts w:ascii="Times New Roman" w:hAnsi="Times New Roman"/>
      <w:sz w:val="22"/>
    </w:rPr>
  </w:style>
  <w:style w:type="character" w:customStyle="1" w:styleId="FontStyle23">
    <w:name w:val="Font Style23"/>
    <w:rsid w:val="00234294"/>
    <w:rPr>
      <w:rFonts w:ascii="Times New Roman" w:hAnsi="Times New Roman"/>
      <w:b/>
      <w:sz w:val="22"/>
    </w:rPr>
  </w:style>
  <w:style w:type="character" w:customStyle="1" w:styleId="BodyTextIndent">
    <w:name w:val="Body Text Indent Знак Знак Знак Знак Знак Знак Знак Знак Знак"/>
    <w:rsid w:val="00234294"/>
    <w:rPr>
      <w:sz w:val="26"/>
    </w:rPr>
  </w:style>
  <w:style w:type="character" w:customStyle="1" w:styleId="affff9">
    <w:name w:val="Текст документа Знак"/>
    <w:rsid w:val="00234294"/>
    <w:rPr>
      <w:rFonts w:ascii="Calibri" w:hAnsi="Calibri"/>
    </w:rPr>
  </w:style>
  <w:style w:type="character" w:customStyle="1" w:styleId="okpdspan1">
    <w:name w:val="okpd_span1"/>
    <w:rsid w:val="00234294"/>
    <w:rPr>
      <w:b/>
    </w:rPr>
  </w:style>
  <w:style w:type="character" w:customStyle="1" w:styleId="1fd">
    <w:name w:val="Основной текст Знак1"/>
    <w:rsid w:val="00234294"/>
    <w:rPr>
      <w:rFonts w:ascii="Times New Roman" w:hAnsi="Times New Roman"/>
      <w:sz w:val="24"/>
    </w:rPr>
  </w:style>
  <w:style w:type="character" w:customStyle="1" w:styleId="1fe">
    <w:name w:val="Основной текст с отступом Знак1"/>
    <w:rsid w:val="00234294"/>
    <w:rPr>
      <w:rFonts w:ascii="Times New Roman" w:hAnsi="Times New Roman"/>
      <w:sz w:val="26"/>
    </w:rPr>
  </w:style>
  <w:style w:type="character" w:customStyle="1" w:styleId="1ff">
    <w:name w:val="Текст выноски Знак1"/>
    <w:rsid w:val="00234294"/>
    <w:rPr>
      <w:rFonts w:ascii="Tahoma" w:hAnsi="Tahoma"/>
      <w:sz w:val="16"/>
    </w:rPr>
  </w:style>
  <w:style w:type="character" w:customStyle="1" w:styleId="txt51">
    <w:name w:val="txt_51"/>
    <w:rsid w:val="00234294"/>
    <w:rPr>
      <w:rFonts w:ascii="Arial" w:hAnsi="Arial"/>
      <w:b/>
      <w:color w:val="A9B620"/>
      <w:sz w:val="27"/>
    </w:rPr>
  </w:style>
  <w:style w:type="character" w:customStyle="1" w:styleId="1ff0">
    <w:name w:val="Верхний колонтитул Знак1"/>
    <w:rsid w:val="00234294"/>
    <w:rPr>
      <w:rFonts w:ascii="Times New Roman" w:hAnsi="Times New Roman"/>
      <w:sz w:val="24"/>
    </w:rPr>
  </w:style>
  <w:style w:type="character" w:customStyle="1" w:styleId="affffa">
    <w:name w:val="Заголовок Знак"/>
    <w:rsid w:val="00234294"/>
    <w:rPr>
      <w:rFonts w:ascii="Arial" w:hAnsi="Arial"/>
      <w:b/>
      <w:color w:val="000000"/>
    </w:rPr>
  </w:style>
  <w:style w:type="character" w:customStyle="1" w:styleId="1ff1">
    <w:name w:val="Тема примечания Знак1"/>
    <w:basedOn w:val="af9"/>
    <w:semiHidden/>
    <w:rsid w:val="00234294"/>
    <w:rPr>
      <w:rFonts w:ascii="Times New Roman" w:hAnsi="Times New Roman"/>
      <w:b/>
      <w:sz w:val="20"/>
    </w:rPr>
  </w:style>
  <w:style w:type="character" w:customStyle="1" w:styleId="38">
    <w:name w:val="Название Знак3"/>
    <w:basedOn w:val="a1"/>
    <w:rsid w:val="00234294"/>
    <w:rPr>
      <w:rFonts w:ascii="Cambria" w:hAnsi="Cambria"/>
      <w:b/>
      <w:sz w:val="32"/>
    </w:rPr>
  </w:style>
  <w:style w:type="character" w:customStyle="1" w:styleId="2f6">
    <w:name w:val="Название Знак2"/>
    <w:basedOn w:val="a1"/>
    <w:link w:val="af5"/>
    <w:rsid w:val="00234294"/>
    <w:rPr>
      <w:sz w:val="56"/>
    </w:rPr>
  </w:style>
  <w:style w:type="table" w:styleId="1ff2">
    <w:name w:val="Table Simple 1"/>
    <w:basedOn w:val="a2"/>
    <w:rsid w:val="002342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b">
    <w:name w:val="Table Grid"/>
    <w:basedOn w:val="a2"/>
    <w:rsid w:val="00234294"/>
    <w:pPr>
      <w:spacing w:after="0" w:line="240" w:lineRule="auto"/>
    </w:pPr>
    <w:rPr>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rsid w:val="00234294"/>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qFormat/>
    <w:rsid w:val="00234294"/>
    <w:pPr>
      <w:widowControl w:val="0"/>
      <w:spacing w:after="0" w:line="240" w:lineRule="auto"/>
    </w:pPr>
    <w:tblPr>
      <w:tblInd w:w="0" w:type="dxa"/>
      <w:tblCellMar>
        <w:top w:w="0" w:type="dxa"/>
        <w:left w:w="0" w:type="dxa"/>
        <w:bottom w:w="0" w:type="dxa"/>
        <w:right w:w="0" w:type="dxa"/>
      </w:tblCellMar>
    </w:tblPr>
  </w:style>
  <w:style w:type="numbering" w:customStyle="1" w:styleId="1ff3">
    <w:name w:val="Нет списка1"/>
    <w:rsid w:val="00234294"/>
  </w:style>
  <w:style w:type="numbering" w:customStyle="1" w:styleId="2f8">
    <w:name w:val="Нет списка2"/>
    <w:rsid w:val="00234294"/>
  </w:style>
  <w:style w:type="numbering" w:customStyle="1" w:styleId="112">
    <w:name w:val="Нет списка11"/>
    <w:rsid w:val="00234294"/>
  </w:style>
  <w:style w:type="paragraph" w:customStyle="1" w:styleId="formattext">
    <w:name w:val="formattext"/>
    <w:basedOn w:val="a0"/>
    <w:rsid w:val="00845C59"/>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0"/>
    <w:rsid w:val="00845C59"/>
    <w:pPr>
      <w:spacing w:before="100" w:beforeAutospacing="1" w:after="100" w:afterAutospacing="1" w:line="240" w:lineRule="auto"/>
    </w:pPr>
    <w:rPr>
      <w:rFonts w:ascii="Times New Roman" w:hAnsi="Times New Roman"/>
      <w:sz w:val="24"/>
      <w:szCs w:val="24"/>
    </w:rPr>
  </w:style>
  <w:style w:type="character" w:customStyle="1" w:styleId="39">
    <w:name w:val="Основной шрифт абзаца3"/>
    <w:rsid w:val="008C4A3E"/>
  </w:style>
  <w:style w:type="paragraph" w:customStyle="1" w:styleId="LO-Normal">
    <w:name w:val="LO-Normal"/>
    <w:uiPriority w:val="99"/>
    <w:rsid w:val="008C4A3E"/>
    <w:pPr>
      <w:pBdr>
        <w:top w:val="none" w:sz="0" w:space="0" w:color="000000"/>
        <w:left w:val="none" w:sz="0" w:space="0" w:color="000000"/>
        <w:bottom w:val="none" w:sz="0" w:space="0" w:color="000000"/>
        <w:right w:val="none" w:sz="0" w:space="0" w:color="000000"/>
      </w:pBdr>
      <w:suppressAutoHyphens/>
      <w:spacing w:after="0" w:line="240" w:lineRule="auto"/>
    </w:pPr>
    <w:rPr>
      <w:rFonts w:ascii="Times New Roman" w:hAnsi="Times New Roman"/>
      <w:sz w:val="20"/>
    </w:rPr>
  </w:style>
  <w:style w:type="character" w:customStyle="1" w:styleId="41">
    <w:name w:val="Основной шрифт абзаца4"/>
    <w:rsid w:val="00171458"/>
  </w:style>
  <w:style w:type="character" w:customStyle="1" w:styleId="fn">
    <w:name w:val="fn"/>
    <w:basedOn w:val="a1"/>
    <w:rsid w:val="00597F07"/>
  </w:style>
  <w:style w:type="character" w:customStyle="1" w:styleId="locality">
    <w:name w:val="locality"/>
    <w:basedOn w:val="a1"/>
    <w:rsid w:val="00597F07"/>
  </w:style>
  <w:style w:type="character" w:customStyle="1" w:styleId="street-address">
    <w:name w:val="street-address"/>
    <w:basedOn w:val="a1"/>
    <w:rsid w:val="00597F07"/>
  </w:style>
</w:styles>
</file>

<file path=word/webSettings.xml><?xml version="1.0" encoding="utf-8"?>
<w:webSettings xmlns:r="http://schemas.openxmlformats.org/officeDocument/2006/relationships" xmlns:w="http://schemas.openxmlformats.org/wordprocessingml/2006/main">
  <w:divs>
    <w:div w:id="529607584">
      <w:bodyDiv w:val="1"/>
      <w:marLeft w:val="0"/>
      <w:marRight w:val="0"/>
      <w:marTop w:val="0"/>
      <w:marBottom w:val="0"/>
      <w:divBdr>
        <w:top w:val="none" w:sz="0" w:space="0" w:color="auto"/>
        <w:left w:val="none" w:sz="0" w:space="0" w:color="auto"/>
        <w:bottom w:val="none" w:sz="0" w:space="0" w:color="auto"/>
        <w:right w:val="none" w:sz="0" w:space="0" w:color="auto"/>
      </w:divBdr>
    </w:div>
    <w:div w:id="762992062">
      <w:bodyDiv w:val="1"/>
      <w:marLeft w:val="0"/>
      <w:marRight w:val="0"/>
      <w:marTop w:val="0"/>
      <w:marBottom w:val="0"/>
      <w:divBdr>
        <w:top w:val="none" w:sz="0" w:space="0" w:color="auto"/>
        <w:left w:val="none" w:sz="0" w:space="0" w:color="auto"/>
        <w:bottom w:val="none" w:sz="0" w:space="0" w:color="auto"/>
        <w:right w:val="none" w:sz="0" w:space="0" w:color="auto"/>
      </w:divBdr>
      <w:divsChild>
        <w:div w:id="1955164969">
          <w:marLeft w:val="0"/>
          <w:marRight w:val="0"/>
          <w:marTop w:val="0"/>
          <w:marBottom w:val="0"/>
          <w:divBdr>
            <w:top w:val="none" w:sz="0" w:space="0" w:color="auto"/>
            <w:left w:val="none" w:sz="0" w:space="0" w:color="auto"/>
            <w:bottom w:val="none" w:sz="0" w:space="0" w:color="auto"/>
            <w:right w:val="none" w:sz="0" w:space="0" w:color="auto"/>
          </w:divBdr>
        </w:div>
        <w:div w:id="225383680">
          <w:marLeft w:val="0"/>
          <w:marRight w:val="0"/>
          <w:marTop w:val="0"/>
          <w:marBottom w:val="0"/>
          <w:divBdr>
            <w:top w:val="none" w:sz="0" w:space="0" w:color="auto"/>
            <w:left w:val="none" w:sz="0" w:space="0" w:color="auto"/>
            <w:bottom w:val="none" w:sz="0" w:space="0" w:color="auto"/>
            <w:right w:val="none" w:sz="0" w:space="0" w:color="auto"/>
          </w:divBdr>
        </w:div>
        <w:div w:id="1076394787">
          <w:marLeft w:val="0"/>
          <w:marRight w:val="0"/>
          <w:marTop w:val="0"/>
          <w:marBottom w:val="0"/>
          <w:divBdr>
            <w:top w:val="none" w:sz="0" w:space="0" w:color="auto"/>
            <w:left w:val="none" w:sz="0" w:space="0" w:color="auto"/>
            <w:bottom w:val="none" w:sz="0" w:space="0" w:color="auto"/>
            <w:right w:val="none" w:sz="0" w:space="0" w:color="auto"/>
          </w:divBdr>
        </w:div>
      </w:divsChild>
    </w:div>
    <w:div w:id="796684469">
      <w:bodyDiv w:val="1"/>
      <w:marLeft w:val="0"/>
      <w:marRight w:val="0"/>
      <w:marTop w:val="0"/>
      <w:marBottom w:val="0"/>
      <w:divBdr>
        <w:top w:val="none" w:sz="0" w:space="0" w:color="auto"/>
        <w:left w:val="none" w:sz="0" w:space="0" w:color="auto"/>
        <w:bottom w:val="none" w:sz="0" w:space="0" w:color="auto"/>
        <w:right w:val="none" w:sz="0" w:space="0" w:color="auto"/>
      </w:divBdr>
    </w:div>
    <w:div w:id="1028947247">
      <w:bodyDiv w:val="1"/>
      <w:marLeft w:val="0"/>
      <w:marRight w:val="0"/>
      <w:marTop w:val="0"/>
      <w:marBottom w:val="0"/>
      <w:divBdr>
        <w:top w:val="none" w:sz="0" w:space="0" w:color="auto"/>
        <w:left w:val="none" w:sz="0" w:space="0" w:color="auto"/>
        <w:bottom w:val="none" w:sz="0" w:space="0" w:color="auto"/>
        <w:right w:val="none" w:sz="0" w:space="0" w:color="auto"/>
      </w:divBdr>
    </w:div>
    <w:div w:id="176615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Елена Анатольевна</dc:creator>
  <cp:lastModifiedBy>Podolskaya.MV</cp:lastModifiedBy>
  <cp:revision>3</cp:revision>
  <dcterms:created xsi:type="dcterms:W3CDTF">2021-07-08T12:34:00Z</dcterms:created>
  <dcterms:modified xsi:type="dcterms:W3CDTF">2021-07-09T06:19:00Z</dcterms:modified>
</cp:coreProperties>
</file>