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EC" w:rsidRPr="00196C99" w:rsidRDefault="00235719" w:rsidP="00D177C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96C99">
        <w:rPr>
          <w:rFonts w:ascii="Times New Roman" w:hAnsi="Times New Roman" w:cs="Times New Roman"/>
          <w:b/>
        </w:rPr>
        <w:t xml:space="preserve">Автоматизация как способ оптимизации процесса организации </w:t>
      </w:r>
      <w:r w:rsidR="00E00052" w:rsidRPr="00196C99">
        <w:rPr>
          <w:rFonts w:ascii="Times New Roman" w:hAnsi="Times New Roman" w:cs="Times New Roman"/>
          <w:b/>
        </w:rPr>
        <w:t xml:space="preserve">закупочного процесса </w:t>
      </w:r>
      <w:r w:rsidRPr="00196C99">
        <w:rPr>
          <w:rFonts w:ascii="Times New Roman" w:hAnsi="Times New Roman" w:cs="Times New Roman"/>
          <w:b/>
        </w:rPr>
        <w:t>и</w:t>
      </w:r>
      <w:r w:rsidR="00E00052" w:rsidRPr="00196C99">
        <w:rPr>
          <w:rFonts w:ascii="Times New Roman" w:hAnsi="Times New Roman" w:cs="Times New Roman"/>
          <w:b/>
        </w:rPr>
        <w:t xml:space="preserve"> его</w:t>
      </w:r>
      <w:r w:rsidRPr="00196C99">
        <w:rPr>
          <w:rFonts w:ascii="Times New Roman" w:hAnsi="Times New Roman" w:cs="Times New Roman"/>
          <w:b/>
        </w:rPr>
        <w:t xml:space="preserve"> контроля.</w:t>
      </w:r>
    </w:p>
    <w:p w:rsidR="00235719" w:rsidRPr="00196C99" w:rsidRDefault="00235719" w:rsidP="00D177C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5719" w:rsidRPr="00196C99" w:rsidRDefault="00235719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 xml:space="preserve">В условиях пандемии система </w:t>
      </w:r>
      <w:r w:rsidR="00CC4A15" w:rsidRPr="00196C99">
        <w:rPr>
          <w:rFonts w:ascii="Times New Roman" w:hAnsi="Times New Roman" w:cs="Times New Roman"/>
        </w:rPr>
        <w:t xml:space="preserve">государственных </w:t>
      </w:r>
      <w:r w:rsidRPr="00196C99">
        <w:rPr>
          <w:rFonts w:ascii="Times New Roman" w:hAnsi="Times New Roman" w:cs="Times New Roman"/>
        </w:rPr>
        <w:t>зак</w:t>
      </w:r>
      <w:r w:rsidR="00CC4A15" w:rsidRPr="00196C99">
        <w:rPr>
          <w:rFonts w:ascii="Times New Roman" w:hAnsi="Times New Roman" w:cs="Times New Roman"/>
        </w:rPr>
        <w:t>упок</w:t>
      </w:r>
      <w:r w:rsidRPr="00196C99">
        <w:rPr>
          <w:rFonts w:ascii="Times New Roman" w:hAnsi="Times New Roman" w:cs="Times New Roman"/>
        </w:rPr>
        <w:t xml:space="preserve"> подвергается критической нагрузке: новые условия и ограничения закупок, </w:t>
      </w:r>
      <w:r w:rsidR="009C065D" w:rsidRPr="00196C99">
        <w:rPr>
          <w:rFonts w:ascii="Times New Roman" w:hAnsi="Times New Roman" w:cs="Times New Roman"/>
        </w:rPr>
        <w:t>сроки или экстренная потребность в товаре, работе, услуге – всё это предъявляет новые требования к организации процесса закупок и, соответственно, к расходованию бюджетных средств.</w:t>
      </w:r>
    </w:p>
    <w:p w:rsidR="003F71EF" w:rsidRPr="00196C99" w:rsidRDefault="009C065D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Комитет по государственному заказу Санкт-Петербурга</w:t>
      </w:r>
      <w:r w:rsidR="00E252A8" w:rsidRPr="00196C99">
        <w:rPr>
          <w:rFonts w:ascii="Times New Roman" w:hAnsi="Times New Roman" w:cs="Times New Roman"/>
        </w:rPr>
        <w:t xml:space="preserve"> (далее – КГЗ СПб)</w:t>
      </w:r>
      <w:r w:rsidR="00313865" w:rsidRPr="00196C99">
        <w:rPr>
          <w:rFonts w:ascii="Times New Roman" w:hAnsi="Times New Roman" w:cs="Times New Roman"/>
        </w:rPr>
        <w:t xml:space="preserve"> </w:t>
      </w:r>
      <w:r w:rsidR="0073275F" w:rsidRPr="00196C99">
        <w:rPr>
          <w:rFonts w:ascii="Times New Roman" w:hAnsi="Times New Roman" w:cs="Times New Roman"/>
        </w:rPr>
        <w:t xml:space="preserve">в целях методологической помощи заказчикам Санкт-Петербурга </w:t>
      </w:r>
      <w:r w:rsidR="00E252A8" w:rsidRPr="00196C99">
        <w:rPr>
          <w:rFonts w:ascii="Times New Roman" w:hAnsi="Times New Roman" w:cs="Times New Roman"/>
        </w:rPr>
        <w:t>в ускоренном порядке</w:t>
      </w:r>
      <w:r w:rsidR="00313865" w:rsidRPr="00196C99">
        <w:rPr>
          <w:rFonts w:ascii="Times New Roman" w:hAnsi="Times New Roman" w:cs="Times New Roman"/>
        </w:rPr>
        <w:t xml:space="preserve"> разработал и </w:t>
      </w:r>
      <w:r w:rsidR="003F71EF" w:rsidRPr="00196C99">
        <w:rPr>
          <w:rFonts w:ascii="Times New Roman" w:hAnsi="Times New Roman" w:cs="Times New Roman"/>
        </w:rPr>
        <w:t>автоматизирова</w:t>
      </w:r>
      <w:r w:rsidR="00E252A8" w:rsidRPr="00196C99">
        <w:rPr>
          <w:rFonts w:ascii="Times New Roman" w:hAnsi="Times New Roman" w:cs="Times New Roman"/>
        </w:rPr>
        <w:t>л</w:t>
      </w:r>
      <w:r w:rsidR="00313865" w:rsidRPr="00196C99">
        <w:rPr>
          <w:rFonts w:ascii="Times New Roman" w:hAnsi="Times New Roman" w:cs="Times New Roman"/>
        </w:rPr>
        <w:t xml:space="preserve"> контракты на закупку </w:t>
      </w:r>
      <w:r w:rsidR="00677EE4" w:rsidRPr="00196C99">
        <w:rPr>
          <w:rFonts w:ascii="Times New Roman" w:hAnsi="Times New Roman" w:cs="Times New Roman"/>
        </w:rPr>
        <w:t>продуктовых наборов</w:t>
      </w:r>
      <w:r w:rsidR="00411C21" w:rsidRPr="00196C99">
        <w:rPr>
          <w:rFonts w:ascii="Times New Roman" w:hAnsi="Times New Roman" w:cs="Times New Roman"/>
        </w:rPr>
        <w:t xml:space="preserve"> </w:t>
      </w:r>
      <w:r w:rsidR="0073275F" w:rsidRPr="00196C99">
        <w:rPr>
          <w:rFonts w:ascii="Times New Roman" w:hAnsi="Times New Roman" w:cs="Times New Roman"/>
        </w:rPr>
        <w:t xml:space="preserve">отдельным категориям обучающихся образовательных учреждений </w:t>
      </w:r>
      <w:r w:rsidR="0073275F" w:rsidRPr="00196C99">
        <w:rPr>
          <w:rFonts w:ascii="Times New Roman" w:hAnsi="Times New Roman" w:cs="Times New Roman"/>
        </w:rPr>
        <w:br/>
      </w:r>
      <w:r w:rsidR="00E252A8" w:rsidRPr="00196C99">
        <w:rPr>
          <w:rFonts w:ascii="Times New Roman" w:hAnsi="Times New Roman" w:cs="Times New Roman"/>
        </w:rPr>
        <w:t>Санкт-Петербурга</w:t>
      </w:r>
      <w:r w:rsidR="00411C21" w:rsidRPr="00196C99">
        <w:rPr>
          <w:rFonts w:ascii="Times New Roman" w:hAnsi="Times New Roman" w:cs="Times New Roman"/>
        </w:rPr>
        <w:t>: в</w:t>
      </w:r>
      <w:r w:rsidR="003F71EF" w:rsidRPr="00196C99">
        <w:rPr>
          <w:rFonts w:ascii="Times New Roman" w:hAnsi="Times New Roman" w:cs="Times New Roman"/>
        </w:rPr>
        <w:t xml:space="preserve"> соответствии с распоряжением </w:t>
      </w:r>
      <w:r w:rsidR="00E252A8" w:rsidRPr="00196C99">
        <w:rPr>
          <w:rFonts w:ascii="Times New Roman" w:hAnsi="Times New Roman" w:cs="Times New Roman"/>
        </w:rPr>
        <w:t>КГЗ СПб</w:t>
      </w:r>
      <w:r w:rsidR="003F71EF" w:rsidRPr="00196C99">
        <w:rPr>
          <w:rFonts w:ascii="Times New Roman" w:hAnsi="Times New Roman" w:cs="Times New Roman"/>
        </w:rPr>
        <w:t xml:space="preserve"> от </w:t>
      </w:r>
      <w:r w:rsidR="00677EE4" w:rsidRPr="00196C99">
        <w:rPr>
          <w:rFonts w:ascii="Times New Roman" w:hAnsi="Times New Roman" w:cs="Times New Roman"/>
        </w:rPr>
        <w:t>30.03.2020 № 64-р "О мерах по реализации постановления Правительства Санкт-Петербурга от 13.03.2020 № 121".</w:t>
      </w:r>
    </w:p>
    <w:p w:rsidR="007F1074" w:rsidRPr="00196C99" w:rsidRDefault="00E252A8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Направления</w:t>
      </w:r>
      <w:r w:rsidR="007F1074" w:rsidRPr="00196C99">
        <w:rPr>
          <w:rFonts w:ascii="Times New Roman" w:hAnsi="Times New Roman" w:cs="Times New Roman"/>
        </w:rPr>
        <w:t xml:space="preserve"> автоматизации:</w:t>
      </w:r>
    </w:p>
    <w:p w:rsidR="00691797" w:rsidRPr="00196C99" w:rsidRDefault="00C342DE" w:rsidP="0069179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Экономия времени</w:t>
      </w:r>
      <w:r w:rsidR="00691797" w:rsidRPr="00196C99">
        <w:rPr>
          <w:rFonts w:ascii="Times New Roman" w:hAnsi="Times New Roman" w:cs="Times New Roman"/>
        </w:rPr>
        <w:t xml:space="preserve"> </w:t>
      </w:r>
      <w:r w:rsidR="00877CCB" w:rsidRPr="00196C99">
        <w:rPr>
          <w:rFonts w:ascii="Times New Roman" w:hAnsi="Times New Roman" w:cs="Times New Roman"/>
        </w:rPr>
        <w:t>– нет</w:t>
      </w:r>
      <w:r w:rsidRPr="00196C99">
        <w:rPr>
          <w:rFonts w:ascii="Times New Roman" w:hAnsi="Times New Roman" w:cs="Times New Roman"/>
        </w:rPr>
        <w:t xml:space="preserve"> </w:t>
      </w:r>
      <w:r w:rsidR="00691797" w:rsidRPr="00196C99">
        <w:rPr>
          <w:rFonts w:ascii="Times New Roman" w:hAnsi="Times New Roman" w:cs="Times New Roman"/>
        </w:rPr>
        <w:t xml:space="preserve">бумажного </w:t>
      </w:r>
      <w:r w:rsidR="00677EE4" w:rsidRPr="00196C99">
        <w:rPr>
          <w:rFonts w:ascii="Times New Roman" w:hAnsi="Times New Roman" w:cs="Times New Roman"/>
        </w:rPr>
        <w:t xml:space="preserve">согласования закупки с ГРБС, </w:t>
      </w:r>
      <w:r w:rsidR="00691797" w:rsidRPr="00196C99">
        <w:rPr>
          <w:rFonts w:ascii="Times New Roman" w:hAnsi="Times New Roman" w:cs="Times New Roman"/>
        </w:rPr>
        <w:t>согласования</w:t>
      </w:r>
      <w:r w:rsidR="00677EE4" w:rsidRPr="00196C99">
        <w:rPr>
          <w:rFonts w:ascii="Times New Roman" w:hAnsi="Times New Roman" w:cs="Times New Roman"/>
        </w:rPr>
        <w:t xml:space="preserve"> проекта контракта</w:t>
      </w:r>
      <w:r w:rsidR="00691797" w:rsidRPr="00196C99">
        <w:rPr>
          <w:rFonts w:ascii="Times New Roman" w:hAnsi="Times New Roman" w:cs="Times New Roman"/>
        </w:rPr>
        <w:t xml:space="preserve"> между сторонами</w:t>
      </w:r>
      <w:r w:rsidR="006251DE" w:rsidRPr="00196C99">
        <w:t>.</w:t>
      </w:r>
    </w:p>
    <w:p w:rsidR="007F1074" w:rsidRPr="00196C99" w:rsidRDefault="007F1074" w:rsidP="0069179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Отсутствие необходимости о</w:t>
      </w:r>
      <w:r w:rsidR="00677EE4" w:rsidRPr="00196C99">
        <w:rPr>
          <w:rFonts w:ascii="Times New Roman" w:hAnsi="Times New Roman" w:cs="Times New Roman"/>
        </w:rPr>
        <w:t xml:space="preserve">боснования НМЦК в ЦМЭЦ: расчет </w:t>
      </w:r>
      <w:r w:rsidR="009E69A3" w:rsidRPr="00196C99">
        <w:rPr>
          <w:rFonts w:ascii="Times New Roman" w:hAnsi="Times New Roman" w:cs="Times New Roman"/>
        </w:rPr>
        <w:t xml:space="preserve">цены </w:t>
      </w:r>
      <w:r w:rsidR="00677EE4" w:rsidRPr="00196C99">
        <w:rPr>
          <w:rFonts w:ascii="Times New Roman" w:hAnsi="Times New Roman" w:cs="Times New Roman"/>
        </w:rPr>
        <w:t xml:space="preserve">контракта уже закреплен в Приложении №2 </w:t>
      </w:r>
      <w:r w:rsidR="00877CCB" w:rsidRPr="00196C99">
        <w:rPr>
          <w:rFonts w:ascii="Times New Roman" w:hAnsi="Times New Roman" w:cs="Times New Roman"/>
        </w:rPr>
        <w:t xml:space="preserve">к </w:t>
      </w:r>
      <w:r w:rsidR="0073275F" w:rsidRPr="00196C99">
        <w:rPr>
          <w:rFonts w:ascii="Times New Roman" w:hAnsi="Times New Roman" w:cs="Times New Roman"/>
        </w:rPr>
        <w:t>контракту</w:t>
      </w:r>
      <w:r w:rsidR="00677EE4" w:rsidRPr="00196C99">
        <w:rPr>
          <w:rFonts w:ascii="Times New Roman" w:hAnsi="Times New Roman" w:cs="Times New Roman"/>
        </w:rPr>
        <w:t xml:space="preserve">. </w:t>
      </w:r>
    </w:p>
    <w:p w:rsidR="00677EE4" w:rsidRPr="00196C99" w:rsidRDefault="006251DE" w:rsidP="007F107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С</w:t>
      </w:r>
      <w:r w:rsidR="00677EE4" w:rsidRPr="00196C99">
        <w:rPr>
          <w:rFonts w:ascii="Times New Roman" w:hAnsi="Times New Roman" w:cs="Times New Roman"/>
        </w:rPr>
        <w:t xml:space="preserve">одержит конкретные </w:t>
      </w:r>
      <w:r w:rsidR="009E69A3" w:rsidRPr="00196C99">
        <w:rPr>
          <w:rFonts w:ascii="Times New Roman" w:hAnsi="Times New Roman" w:cs="Times New Roman"/>
        </w:rPr>
        <w:t>качественные</w:t>
      </w:r>
      <w:r w:rsidR="00677EE4" w:rsidRPr="00196C99">
        <w:rPr>
          <w:rFonts w:ascii="Times New Roman" w:hAnsi="Times New Roman" w:cs="Times New Roman"/>
        </w:rPr>
        <w:t xml:space="preserve"> и количественные характеристики</w:t>
      </w:r>
      <w:r w:rsidR="009E69A3" w:rsidRPr="00196C99">
        <w:rPr>
          <w:rFonts w:ascii="Times New Roman" w:hAnsi="Times New Roman" w:cs="Times New Roman"/>
        </w:rPr>
        <w:t xml:space="preserve"> продуктовых наборов</w:t>
      </w:r>
      <w:r w:rsidR="00677EE4" w:rsidRPr="00196C99">
        <w:rPr>
          <w:rFonts w:ascii="Times New Roman" w:hAnsi="Times New Roman" w:cs="Times New Roman"/>
        </w:rPr>
        <w:t>.</w:t>
      </w:r>
    </w:p>
    <w:p w:rsidR="00677EE4" w:rsidRPr="00196C99" w:rsidRDefault="00677EE4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 xml:space="preserve">Контракт формируется в региональной </w:t>
      </w:r>
      <w:r w:rsidR="009E69A3" w:rsidRPr="00196C99">
        <w:rPr>
          <w:rFonts w:ascii="Times New Roman" w:hAnsi="Times New Roman" w:cs="Times New Roman"/>
        </w:rPr>
        <w:t xml:space="preserve">государственной </w:t>
      </w:r>
      <w:r w:rsidR="006251DE" w:rsidRPr="00196C99">
        <w:rPr>
          <w:rFonts w:ascii="Times New Roman" w:hAnsi="Times New Roman" w:cs="Times New Roman"/>
        </w:rPr>
        <w:t xml:space="preserve">информационной </w:t>
      </w:r>
      <w:r w:rsidRPr="00196C99">
        <w:rPr>
          <w:rFonts w:ascii="Times New Roman" w:hAnsi="Times New Roman" w:cs="Times New Roman"/>
        </w:rPr>
        <w:t xml:space="preserve">системе из позиции плана-графика </w:t>
      </w:r>
      <w:r w:rsidR="006251DE" w:rsidRPr="00196C99">
        <w:rPr>
          <w:rFonts w:ascii="Times New Roman" w:hAnsi="Times New Roman" w:cs="Times New Roman"/>
        </w:rPr>
        <w:t xml:space="preserve">закупок </w:t>
      </w:r>
      <w:r w:rsidRPr="00196C99">
        <w:rPr>
          <w:rFonts w:ascii="Times New Roman" w:hAnsi="Times New Roman" w:cs="Times New Roman"/>
        </w:rPr>
        <w:t xml:space="preserve">2020 года. </w:t>
      </w:r>
    </w:p>
    <w:p w:rsidR="0030649E" w:rsidRPr="00196C99" w:rsidRDefault="007F1074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Ключевым преимуществом</w:t>
      </w:r>
      <w:r w:rsidR="0030649E" w:rsidRPr="00196C99">
        <w:rPr>
          <w:rFonts w:ascii="Times New Roman" w:hAnsi="Times New Roman" w:cs="Times New Roman"/>
        </w:rPr>
        <w:t xml:space="preserve"> автоматизации заключения контракта по п.9, ч.1, ст.93 </w:t>
      </w:r>
      <w:r w:rsidR="009E69A3" w:rsidRPr="00196C99">
        <w:rPr>
          <w:rFonts w:ascii="Times New Roman" w:hAnsi="Times New Roman" w:cs="Times New Roman"/>
        </w:rPr>
        <w:t xml:space="preserve">Федерального закона №44-ФЗ </w:t>
      </w:r>
      <w:r w:rsidR="0030649E" w:rsidRPr="00196C99">
        <w:rPr>
          <w:rFonts w:ascii="Times New Roman" w:hAnsi="Times New Roman" w:cs="Times New Roman"/>
        </w:rPr>
        <w:t xml:space="preserve">на закупку продуктовых наборов </w:t>
      </w:r>
      <w:r w:rsidRPr="00196C99">
        <w:rPr>
          <w:rFonts w:ascii="Times New Roman" w:hAnsi="Times New Roman" w:cs="Times New Roman"/>
        </w:rPr>
        <w:t>стала</w:t>
      </w:r>
      <w:r w:rsidR="0030649E" w:rsidRPr="00196C99">
        <w:rPr>
          <w:rFonts w:ascii="Times New Roman" w:hAnsi="Times New Roman" w:cs="Times New Roman"/>
        </w:rPr>
        <w:t xml:space="preserve"> оптимизаци</w:t>
      </w:r>
      <w:r w:rsidRPr="00196C99">
        <w:rPr>
          <w:rFonts w:ascii="Times New Roman" w:hAnsi="Times New Roman" w:cs="Times New Roman"/>
        </w:rPr>
        <w:t>я</w:t>
      </w:r>
      <w:r w:rsidR="0030649E" w:rsidRPr="00196C99">
        <w:rPr>
          <w:rFonts w:ascii="Times New Roman" w:hAnsi="Times New Roman" w:cs="Times New Roman"/>
        </w:rPr>
        <w:t xml:space="preserve"> процесса заключения контракта во временном и трудовом ресурс</w:t>
      </w:r>
      <w:r w:rsidR="009E69A3" w:rsidRPr="00196C99">
        <w:rPr>
          <w:rFonts w:ascii="Times New Roman" w:hAnsi="Times New Roman" w:cs="Times New Roman"/>
        </w:rPr>
        <w:t>ах</w:t>
      </w:r>
      <w:r w:rsidR="0030649E" w:rsidRPr="00196C99">
        <w:rPr>
          <w:rFonts w:ascii="Times New Roman" w:hAnsi="Times New Roman" w:cs="Times New Roman"/>
        </w:rPr>
        <w:t>:</w:t>
      </w:r>
    </w:p>
    <w:p w:rsidR="007A10F0" w:rsidRPr="00196C99" w:rsidRDefault="007A10F0" w:rsidP="00D177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Описание поставляемой услуги - типы наборов уже описаны в распоряжении №64-р от 30.03.2020, рассчитаны их стоимостные характеристики.</w:t>
      </w:r>
    </w:p>
    <w:p w:rsidR="007A10F0" w:rsidRPr="00196C99" w:rsidRDefault="007A10F0" w:rsidP="00D177CC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Заказчик не тратит время на согласование и сбор информации об НМЦК.</w:t>
      </w:r>
    </w:p>
    <w:p w:rsidR="007A10F0" w:rsidRPr="00196C99" w:rsidRDefault="007A10F0" w:rsidP="00D177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На форме карточки контракта из контекстного меню выбираются необходимые позиции</w:t>
      </w:r>
      <w:r w:rsidR="00691797" w:rsidRPr="00196C99">
        <w:rPr>
          <w:rFonts w:ascii="Times New Roman" w:hAnsi="Times New Roman" w:cs="Times New Roman"/>
        </w:rPr>
        <w:t xml:space="preserve"> и</w:t>
      </w:r>
      <w:r w:rsidRPr="00196C99">
        <w:rPr>
          <w:rFonts w:ascii="Times New Roman" w:hAnsi="Times New Roman" w:cs="Times New Roman"/>
        </w:rPr>
        <w:t xml:space="preserve"> данные.</w:t>
      </w:r>
    </w:p>
    <w:p w:rsidR="007A10F0" w:rsidRPr="00196C99" w:rsidRDefault="007A10F0" w:rsidP="00D177CC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Автоматизированы справочники необходимой информации</w:t>
      </w:r>
      <w:r w:rsidR="006251DE" w:rsidRPr="00196C99">
        <w:rPr>
          <w:rFonts w:ascii="Times New Roman" w:hAnsi="Times New Roman" w:cs="Times New Roman"/>
        </w:rPr>
        <w:t xml:space="preserve"> </w:t>
      </w:r>
      <w:r w:rsidR="00862660" w:rsidRPr="00196C99">
        <w:rPr>
          <w:rFonts w:ascii="Times New Roman" w:hAnsi="Times New Roman" w:cs="Times New Roman"/>
        </w:rPr>
        <w:t>(вид продукции, ОПФ, тип организации, статус поставщика, информация о субподряде и т.д.)</w:t>
      </w:r>
      <w:r w:rsidRPr="00196C99">
        <w:rPr>
          <w:rFonts w:ascii="Times New Roman" w:hAnsi="Times New Roman" w:cs="Times New Roman"/>
        </w:rPr>
        <w:t>, за счет чего снижается процент ошибок при указании данных.</w:t>
      </w:r>
    </w:p>
    <w:p w:rsidR="007A10F0" w:rsidRPr="00196C99" w:rsidRDefault="007A10F0" w:rsidP="00D177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Часть указываемых данных, таких как действу</w:t>
      </w:r>
      <w:r w:rsidR="00D177CC" w:rsidRPr="00196C99">
        <w:rPr>
          <w:rFonts w:ascii="Times New Roman" w:hAnsi="Times New Roman" w:cs="Times New Roman"/>
        </w:rPr>
        <w:t>ю</w:t>
      </w:r>
      <w:r w:rsidRPr="00196C99">
        <w:rPr>
          <w:rFonts w:ascii="Times New Roman" w:hAnsi="Times New Roman" w:cs="Times New Roman"/>
        </w:rPr>
        <w:t>щее лицо, основание, количество дней для уведомления место оказания услуг и т.д. – автоматически подгружаются в формируемый файл контракта из заполняемой карточки.</w:t>
      </w:r>
    </w:p>
    <w:p w:rsidR="00316174" w:rsidRPr="00196C99" w:rsidRDefault="00341E40" w:rsidP="00D177C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Цена контракта заполняется автоматически, после редактирования полей в Спецификации.</w:t>
      </w:r>
      <w:r w:rsidR="007A10F0" w:rsidRPr="00196C99">
        <w:rPr>
          <w:rFonts w:ascii="Times New Roman" w:hAnsi="Times New Roman" w:cs="Times New Roman"/>
        </w:rPr>
        <w:t xml:space="preserve"> Сама спецификация </w:t>
      </w:r>
      <w:proofErr w:type="spellStart"/>
      <w:r w:rsidR="007A10F0" w:rsidRPr="00196C99">
        <w:rPr>
          <w:rFonts w:ascii="Times New Roman" w:hAnsi="Times New Roman" w:cs="Times New Roman"/>
        </w:rPr>
        <w:t>предзаполнена</w:t>
      </w:r>
      <w:proofErr w:type="spellEnd"/>
      <w:r w:rsidR="007A10F0" w:rsidRPr="00196C99">
        <w:rPr>
          <w:rFonts w:ascii="Times New Roman" w:hAnsi="Times New Roman" w:cs="Times New Roman"/>
        </w:rPr>
        <w:t xml:space="preserve"> и редактируется</w:t>
      </w:r>
      <w:r w:rsidR="00862660" w:rsidRPr="00196C99">
        <w:rPr>
          <w:rFonts w:ascii="Times New Roman" w:hAnsi="Times New Roman" w:cs="Times New Roman"/>
        </w:rPr>
        <w:t>,</w:t>
      </w:r>
      <w:r w:rsidR="007A10F0" w:rsidRPr="00196C99">
        <w:rPr>
          <w:rFonts w:ascii="Times New Roman" w:hAnsi="Times New Roman" w:cs="Times New Roman"/>
        </w:rPr>
        <w:t xml:space="preserve"> исходя из потребностей заказчика и определённых им наборов.</w:t>
      </w:r>
      <w:r w:rsidR="0030649E" w:rsidRPr="00196C99">
        <w:rPr>
          <w:rFonts w:ascii="Times New Roman" w:hAnsi="Times New Roman" w:cs="Times New Roman"/>
        </w:rPr>
        <w:t xml:space="preserve"> </w:t>
      </w:r>
    </w:p>
    <w:p w:rsidR="007A10F0" w:rsidRPr="00196C99" w:rsidRDefault="007A10F0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При сохранении в конце формы заполненных данных карточки формируется файл проекта контракта, который может быть распечатан/подписан/отправлен в систему для регистрации.</w:t>
      </w:r>
    </w:p>
    <w:p w:rsidR="007A10F0" w:rsidRPr="00196C99" w:rsidRDefault="007A10F0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 xml:space="preserve">В результате описанных действий </w:t>
      </w:r>
      <w:r w:rsidR="00B56810" w:rsidRPr="00196C99">
        <w:rPr>
          <w:rFonts w:ascii="Times New Roman" w:hAnsi="Times New Roman" w:cs="Times New Roman"/>
        </w:rPr>
        <w:t xml:space="preserve">КГЗ СПб смог </w:t>
      </w:r>
      <w:r w:rsidRPr="00196C99">
        <w:rPr>
          <w:rFonts w:ascii="Times New Roman" w:hAnsi="Times New Roman" w:cs="Times New Roman"/>
        </w:rPr>
        <w:t>минимизирова</w:t>
      </w:r>
      <w:r w:rsidR="00B56810" w:rsidRPr="00196C99">
        <w:rPr>
          <w:rFonts w:ascii="Times New Roman" w:hAnsi="Times New Roman" w:cs="Times New Roman"/>
        </w:rPr>
        <w:t>ть</w:t>
      </w:r>
      <w:r w:rsidRPr="00196C99">
        <w:rPr>
          <w:rFonts w:ascii="Times New Roman" w:hAnsi="Times New Roman" w:cs="Times New Roman"/>
        </w:rPr>
        <w:t xml:space="preserve"> </w:t>
      </w:r>
      <w:r w:rsidR="00EB04DD" w:rsidRPr="00196C99">
        <w:rPr>
          <w:rFonts w:ascii="Times New Roman" w:hAnsi="Times New Roman" w:cs="Times New Roman"/>
        </w:rPr>
        <w:t xml:space="preserve">временные и трудовые </w:t>
      </w:r>
      <w:r w:rsidRPr="00196C99">
        <w:rPr>
          <w:rFonts w:ascii="Times New Roman" w:hAnsi="Times New Roman" w:cs="Times New Roman"/>
        </w:rPr>
        <w:t xml:space="preserve">затраты </w:t>
      </w:r>
      <w:r w:rsidR="00B56810" w:rsidRPr="00196C99">
        <w:rPr>
          <w:rFonts w:ascii="Times New Roman" w:hAnsi="Times New Roman" w:cs="Times New Roman"/>
        </w:rPr>
        <w:t xml:space="preserve">заказчиков </w:t>
      </w:r>
      <w:r w:rsidRPr="00196C99">
        <w:rPr>
          <w:rFonts w:ascii="Times New Roman" w:hAnsi="Times New Roman" w:cs="Times New Roman"/>
        </w:rPr>
        <w:t xml:space="preserve">на подготовку и заключение контракта. Благодаря справочникам – снижены до минимального уровня </w:t>
      </w:r>
      <w:r w:rsidR="00EB04DD" w:rsidRPr="00196C99">
        <w:rPr>
          <w:rFonts w:ascii="Times New Roman" w:hAnsi="Times New Roman" w:cs="Times New Roman"/>
        </w:rPr>
        <w:t>возможность совершения тех</w:t>
      </w:r>
      <w:r w:rsidR="00862660" w:rsidRPr="00196C99">
        <w:rPr>
          <w:rFonts w:ascii="Times New Roman" w:hAnsi="Times New Roman" w:cs="Times New Roman"/>
        </w:rPr>
        <w:t xml:space="preserve">нической </w:t>
      </w:r>
      <w:r w:rsidR="00EB04DD" w:rsidRPr="00196C99">
        <w:rPr>
          <w:rFonts w:ascii="Times New Roman" w:hAnsi="Times New Roman" w:cs="Times New Roman"/>
        </w:rPr>
        <w:t>ошибки</w:t>
      </w:r>
      <w:r w:rsidRPr="00196C99">
        <w:rPr>
          <w:rFonts w:ascii="Times New Roman" w:hAnsi="Times New Roman" w:cs="Times New Roman"/>
        </w:rPr>
        <w:t>.</w:t>
      </w:r>
    </w:p>
    <w:p w:rsidR="00B56810" w:rsidRPr="00196C99" w:rsidRDefault="00B56810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Данный пример является свидетельством высоко</w:t>
      </w:r>
      <w:r w:rsidR="007F1074" w:rsidRPr="00196C99">
        <w:rPr>
          <w:rFonts w:ascii="Times New Roman" w:hAnsi="Times New Roman" w:cs="Times New Roman"/>
        </w:rPr>
        <w:t>й эффективности</w:t>
      </w:r>
      <w:r w:rsidRPr="00196C99">
        <w:rPr>
          <w:rFonts w:ascii="Times New Roman" w:hAnsi="Times New Roman" w:cs="Times New Roman"/>
        </w:rPr>
        <w:t xml:space="preserve"> автоматизации и типи</w:t>
      </w:r>
      <w:r w:rsidR="007F1074" w:rsidRPr="00196C99">
        <w:rPr>
          <w:rFonts w:ascii="Times New Roman" w:hAnsi="Times New Roman" w:cs="Times New Roman"/>
        </w:rPr>
        <w:t xml:space="preserve">зации процессов, особенно </w:t>
      </w:r>
      <w:r w:rsidR="00862660" w:rsidRPr="00196C99">
        <w:rPr>
          <w:rFonts w:ascii="Times New Roman" w:hAnsi="Times New Roman" w:cs="Times New Roman"/>
        </w:rPr>
        <w:t xml:space="preserve">востребованной </w:t>
      </w:r>
      <w:r w:rsidR="007F1074" w:rsidRPr="00196C99">
        <w:rPr>
          <w:rFonts w:ascii="Times New Roman" w:hAnsi="Times New Roman" w:cs="Times New Roman"/>
        </w:rPr>
        <w:t>в период в</w:t>
      </w:r>
      <w:r w:rsidRPr="00196C99">
        <w:rPr>
          <w:rFonts w:ascii="Times New Roman" w:hAnsi="Times New Roman" w:cs="Times New Roman"/>
        </w:rPr>
        <w:t>ысоко</w:t>
      </w:r>
      <w:r w:rsidR="007F1074" w:rsidRPr="00196C99">
        <w:rPr>
          <w:rFonts w:ascii="Times New Roman" w:hAnsi="Times New Roman" w:cs="Times New Roman"/>
        </w:rPr>
        <w:t>й</w:t>
      </w:r>
      <w:r w:rsidRPr="00196C99">
        <w:rPr>
          <w:rFonts w:ascii="Times New Roman" w:hAnsi="Times New Roman" w:cs="Times New Roman"/>
        </w:rPr>
        <w:t xml:space="preserve"> нагрузки системы: </w:t>
      </w:r>
      <w:proofErr w:type="gramStart"/>
      <w:r w:rsidRPr="00196C99">
        <w:rPr>
          <w:rFonts w:ascii="Times New Roman" w:hAnsi="Times New Roman" w:cs="Times New Roman"/>
        </w:rPr>
        <w:t>заполнение</w:t>
      </w:r>
      <w:r w:rsidR="00E00052" w:rsidRPr="00196C99">
        <w:rPr>
          <w:rFonts w:ascii="Times New Roman" w:hAnsi="Times New Roman" w:cs="Times New Roman"/>
        </w:rPr>
        <w:t xml:space="preserve"> </w:t>
      </w:r>
      <w:r w:rsidRPr="00196C99">
        <w:rPr>
          <w:rFonts w:ascii="Times New Roman" w:hAnsi="Times New Roman" w:cs="Times New Roman"/>
        </w:rPr>
        <w:t>формы</w:t>
      </w:r>
      <w:proofErr w:type="gramEnd"/>
      <w:r w:rsidRPr="00196C99">
        <w:rPr>
          <w:rFonts w:ascii="Times New Roman" w:hAnsi="Times New Roman" w:cs="Times New Roman"/>
        </w:rPr>
        <w:t xml:space="preserve"> занимает до 15 мин., когда в обычное время заключение контракта может занимать до трех дней. </w:t>
      </w:r>
    </w:p>
    <w:p w:rsidR="00B56810" w:rsidRPr="00196C99" w:rsidRDefault="00B56810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Стоимостные характеристики</w:t>
      </w:r>
      <w:r w:rsidR="00331FAB" w:rsidRPr="00196C99">
        <w:rPr>
          <w:rFonts w:ascii="Times New Roman" w:hAnsi="Times New Roman" w:cs="Times New Roman"/>
        </w:rPr>
        <w:t xml:space="preserve"> наборов рассчитаны на основе данных ЦМЭЦ и закреплены в Приложении Методических рекомендаций, что позвол</w:t>
      </w:r>
      <w:r w:rsidR="0073275F" w:rsidRPr="00196C99">
        <w:rPr>
          <w:rFonts w:ascii="Times New Roman" w:hAnsi="Times New Roman" w:cs="Times New Roman"/>
        </w:rPr>
        <w:t>ило</w:t>
      </w:r>
      <w:r w:rsidR="00331FAB" w:rsidRPr="00196C99">
        <w:rPr>
          <w:rFonts w:ascii="Times New Roman" w:hAnsi="Times New Roman" w:cs="Times New Roman"/>
        </w:rPr>
        <w:t xml:space="preserve"> автоматизировать процесс формирования цены контракта</w:t>
      </w:r>
      <w:r w:rsidRPr="00196C99">
        <w:rPr>
          <w:rFonts w:ascii="Times New Roman" w:hAnsi="Times New Roman" w:cs="Times New Roman"/>
        </w:rPr>
        <w:t>.</w:t>
      </w:r>
    </w:p>
    <w:p w:rsidR="00291A86" w:rsidRPr="00196C99" w:rsidRDefault="00316174" w:rsidP="00D177C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 xml:space="preserve">При этом, в целях </w:t>
      </w:r>
      <w:r w:rsidR="0073275F" w:rsidRPr="00196C99">
        <w:rPr>
          <w:rFonts w:ascii="Times New Roman" w:hAnsi="Times New Roman" w:cs="Times New Roman"/>
        </w:rPr>
        <w:t xml:space="preserve">финансового </w:t>
      </w:r>
      <w:r w:rsidRPr="00196C99">
        <w:rPr>
          <w:rFonts w:ascii="Times New Roman" w:hAnsi="Times New Roman" w:cs="Times New Roman"/>
        </w:rPr>
        <w:t>контроля, заказчик направляет сведения о данном контракте в Комитет государственного финансового контроля</w:t>
      </w:r>
      <w:r w:rsidR="00331FAB" w:rsidRPr="00196C99">
        <w:rPr>
          <w:rFonts w:ascii="Times New Roman" w:hAnsi="Times New Roman" w:cs="Times New Roman"/>
        </w:rPr>
        <w:t>: д</w:t>
      </w:r>
      <w:r w:rsidR="00EB04DD" w:rsidRPr="00196C99">
        <w:rPr>
          <w:rFonts w:ascii="Times New Roman" w:hAnsi="Times New Roman" w:cs="Times New Roman"/>
        </w:rPr>
        <w:t xml:space="preserve">анный контракт </w:t>
      </w:r>
      <w:r w:rsidR="00862660" w:rsidRPr="00196C99">
        <w:rPr>
          <w:rFonts w:ascii="Times New Roman" w:hAnsi="Times New Roman" w:cs="Times New Roman"/>
        </w:rPr>
        <w:t xml:space="preserve">может быть </w:t>
      </w:r>
      <w:r w:rsidR="00B56810" w:rsidRPr="00196C99">
        <w:rPr>
          <w:rFonts w:ascii="Times New Roman" w:hAnsi="Times New Roman" w:cs="Times New Roman"/>
        </w:rPr>
        <w:t>подвергнут</w:t>
      </w:r>
      <w:r w:rsidR="00331FAB" w:rsidRPr="00196C99">
        <w:rPr>
          <w:rFonts w:ascii="Times New Roman" w:hAnsi="Times New Roman" w:cs="Times New Roman"/>
        </w:rPr>
        <w:t xml:space="preserve"> дополнительной </w:t>
      </w:r>
      <w:r w:rsidR="00B56810" w:rsidRPr="00196C99">
        <w:rPr>
          <w:rFonts w:ascii="Times New Roman" w:hAnsi="Times New Roman" w:cs="Times New Roman"/>
        </w:rPr>
        <w:t>проверке</w:t>
      </w:r>
      <w:r w:rsidR="00862660" w:rsidRPr="00196C99">
        <w:rPr>
          <w:rFonts w:ascii="Times New Roman" w:hAnsi="Times New Roman" w:cs="Times New Roman"/>
        </w:rPr>
        <w:t xml:space="preserve"> на соответствие законодательству.</w:t>
      </w:r>
      <w:r w:rsidR="00B56810" w:rsidRPr="00196C99">
        <w:rPr>
          <w:rFonts w:ascii="Times New Roman" w:hAnsi="Times New Roman" w:cs="Times New Roman"/>
        </w:rPr>
        <w:t xml:space="preserve"> </w:t>
      </w:r>
    </w:p>
    <w:p w:rsidR="00D177CC" w:rsidRPr="00196C99" w:rsidRDefault="00331FAB" w:rsidP="007F10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</w:rPr>
      </w:pPr>
      <w:r w:rsidRPr="00196C99">
        <w:rPr>
          <w:rFonts w:ascii="Times New Roman" w:hAnsi="Times New Roman" w:cs="Times New Roman"/>
        </w:rPr>
        <w:t xml:space="preserve">В </w:t>
      </w:r>
      <w:r w:rsidR="00291A86" w:rsidRPr="00196C99">
        <w:rPr>
          <w:rFonts w:ascii="Times New Roman" w:hAnsi="Times New Roman" w:cs="Times New Roman"/>
        </w:rPr>
        <w:t>Приложени</w:t>
      </w:r>
      <w:r w:rsidRPr="00196C99">
        <w:rPr>
          <w:rFonts w:ascii="Times New Roman" w:hAnsi="Times New Roman" w:cs="Times New Roman"/>
        </w:rPr>
        <w:t>и</w:t>
      </w:r>
      <w:r w:rsidR="00291A86" w:rsidRPr="00196C99">
        <w:rPr>
          <w:rFonts w:ascii="Times New Roman" w:hAnsi="Times New Roman" w:cs="Times New Roman"/>
        </w:rPr>
        <w:t xml:space="preserve"> – краткая инструкция по формированию контракта на закупку продуктового набора для интернатов.</w:t>
      </w:r>
      <w:r w:rsidR="00D177CC" w:rsidRPr="00196C99">
        <w:rPr>
          <w:rFonts w:cs="Times New Roman"/>
          <w:b/>
        </w:rPr>
        <w:br w:type="page"/>
      </w:r>
    </w:p>
    <w:p w:rsidR="00291A86" w:rsidRPr="00291A86" w:rsidRDefault="00291A86" w:rsidP="00D177CC">
      <w:pPr>
        <w:pStyle w:val="a4"/>
        <w:spacing w:after="0" w:line="276" w:lineRule="auto"/>
        <w:ind w:firstLine="709"/>
        <w:jc w:val="right"/>
        <w:rPr>
          <w:rFonts w:cs="Times New Roman"/>
          <w:b/>
          <w:sz w:val="22"/>
          <w:szCs w:val="22"/>
        </w:rPr>
      </w:pPr>
      <w:r w:rsidRPr="00291A86">
        <w:rPr>
          <w:rFonts w:cs="Times New Roman"/>
          <w:b/>
          <w:sz w:val="22"/>
          <w:szCs w:val="22"/>
        </w:rPr>
        <w:lastRenderedPageBreak/>
        <w:t xml:space="preserve">Приложение </w:t>
      </w:r>
    </w:p>
    <w:p w:rsidR="00D177CC" w:rsidRDefault="00D177CC" w:rsidP="00D177CC">
      <w:pPr>
        <w:pStyle w:val="a4"/>
        <w:spacing w:after="0" w:line="276" w:lineRule="auto"/>
        <w:ind w:firstLine="709"/>
        <w:jc w:val="both"/>
        <w:rPr>
          <w:rFonts w:cs="Times New Roman"/>
          <w:sz w:val="22"/>
          <w:szCs w:val="22"/>
        </w:rPr>
      </w:pPr>
    </w:p>
    <w:p w:rsidR="00291A86" w:rsidRPr="00291A86" w:rsidRDefault="00291A86" w:rsidP="00D177CC">
      <w:pPr>
        <w:pStyle w:val="a4"/>
        <w:spacing w:after="0" w:line="276" w:lineRule="auto"/>
        <w:ind w:firstLine="709"/>
        <w:jc w:val="both"/>
        <w:rPr>
          <w:rFonts w:cs="Times New Roman"/>
          <w:sz w:val="22"/>
          <w:szCs w:val="22"/>
        </w:rPr>
      </w:pPr>
      <w:r w:rsidRPr="00291A86">
        <w:rPr>
          <w:rFonts w:cs="Times New Roman"/>
          <w:sz w:val="22"/>
          <w:szCs w:val="22"/>
        </w:rPr>
        <w:t>Для регистрации контракта на приобретение продуктового набора начните формировать карточку контракта как обычно. Для этого на форме просмотра плана-графика закупок у позиции нажмите пиктограмму «Заключение контракта (договора)» (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REF _Ref37166396 \h  \* MERGEFORMAT </w:instrText>
      </w:r>
      <w:r w:rsidRPr="00291A86">
        <w:rPr>
          <w:sz w:val="22"/>
          <w:szCs w:val="22"/>
        </w:rPr>
      </w:r>
      <w:r w:rsidRPr="00291A86">
        <w:rPr>
          <w:sz w:val="22"/>
          <w:szCs w:val="22"/>
        </w:rPr>
        <w:fldChar w:fldCharType="separate"/>
      </w:r>
      <w:r w:rsidRPr="00291A86">
        <w:rPr>
          <w:sz w:val="22"/>
          <w:szCs w:val="22"/>
        </w:rPr>
        <w:t>Рисунок 1</w:t>
      </w:r>
      <w:r w:rsidRPr="00291A86">
        <w:rPr>
          <w:sz w:val="22"/>
          <w:szCs w:val="22"/>
        </w:rPr>
        <w:fldChar w:fldCharType="end"/>
      </w:r>
      <w:r w:rsidRPr="00291A86">
        <w:rPr>
          <w:rFonts w:cs="Times New Roman"/>
          <w:sz w:val="22"/>
          <w:szCs w:val="22"/>
        </w:rPr>
        <w:t>)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19E9ACC2" wp14:editId="34954819">
            <wp:extent cx="5940425" cy="2771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rFonts w:cs="Times New Roman"/>
          <w:sz w:val="22"/>
          <w:szCs w:val="22"/>
        </w:rPr>
      </w:pPr>
      <w:bookmarkStart w:id="0" w:name="_Ref37166396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1</w:t>
      </w:r>
      <w:r w:rsidRPr="00291A86">
        <w:rPr>
          <w:noProof/>
          <w:sz w:val="22"/>
          <w:szCs w:val="22"/>
        </w:rPr>
        <w:fldChar w:fldCharType="end"/>
      </w:r>
      <w:bookmarkEnd w:id="0"/>
    </w:p>
    <w:p w:rsidR="00291A86" w:rsidRPr="00291A86" w:rsidRDefault="00291A86" w:rsidP="00D177C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На открывшейся форме «Выбор способа определения поставщика (подрядчика, исполнителя)» заполните поля следующим образом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_Ref37166795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2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):</w:t>
      </w:r>
    </w:p>
    <w:p w:rsidR="00291A86" w:rsidRPr="00291A86" w:rsidRDefault="00291A86" w:rsidP="00D177CC">
      <w:pPr>
        <w:pStyle w:val="a3"/>
        <w:numPr>
          <w:ilvl w:val="0"/>
          <w:numId w:val="2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«Способ определения поставщика (подрядчика, исполнителя):» – «У единственного поставщика»</w:t>
      </w:r>
    </w:p>
    <w:p w:rsidR="00877CCB" w:rsidRPr="00196C99" w:rsidRDefault="00291A86" w:rsidP="0087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 xml:space="preserve">«Основание для размещения закупки у единственного поставщика (исполнителя, подрядчика)» – «Часть 1 пункт 9 статьи 93 -  Закупка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(при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</w:t>
      </w:r>
      <w:r w:rsidRPr="00196C99">
        <w:rPr>
          <w:rFonts w:ascii="Times New Roman" w:hAnsi="Times New Roman" w:cs="Times New Roman"/>
        </w:rPr>
        <w:t>нецелесообразно»</w:t>
      </w:r>
      <w:r w:rsidR="00877CCB" w:rsidRPr="00196C99">
        <w:rPr>
          <w:rFonts w:ascii="Times New Roman" w:hAnsi="Times New Roman" w:cs="Times New Roman"/>
        </w:rPr>
        <w:t xml:space="preserve">  </w:t>
      </w:r>
      <w:r w:rsidR="009E69A3" w:rsidRPr="00196C99">
        <w:rPr>
          <w:rFonts w:ascii="Times New Roman" w:hAnsi="Times New Roman" w:cs="Times New Roman"/>
        </w:rPr>
        <w:t>так в законе</w:t>
      </w:r>
      <w:r w:rsidR="00877CCB" w:rsidRPr="00196C99">
        <w:rPr>
          <w:rFonts w:ascii="Times New Roman" w:hAnsi="Times New Roman" w:cs="Times New Roman"/>
        </w:rPr>
        <w:t xml:space="preserve">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</w:t>
      </w:r>
    </w:p>
    <w:p w:rsidR="00291A86" w:rsidRPr="00291A86" w:rsidRDefault="00291A86" w:rsidP="00D177CC">
      <w:pPr>
        <w:pStyle w:val="a3"/>
        <w:numPr>
          <w:ilvl w:val="0"/>
          <w:numId w:val="2"/>
        </w:numPr>
        <w:spacing w:after="0" w:line="276" w:lineRule="auto"/>
        <w:ind w:left="851" w:hanging="142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«Тип закупки» – Закупка продуктовых наборов в интернаты (набор №15)</w:t>
      </w:r>
    </w:p>
    <w:p w:rsidR="00291A86" w:rsidRPr="00291A86" w:rsidRDefault="00291A86" w:rsidP="00D177C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Нажмите кнопку «Выбрать» внизу формы для формирования карточки контракта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5DFBB4B5" wp14:editId="1C50647D">
            <wp:extent cx="5940425" cy="8794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rFonts w:cs="Times New Roman"/>
          <w:sz w:val="22"/>
          <w:szCs w:val="22"/>
        </w:rPr>
      </w:pPr>
      <w:bookmarkStart w:id="1" w:name="_Ref37166795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2</w:t>
      </w:r>
      <w:r w:rsidRPr="00291A86">
        <w:rPr>
          <w:noProof/>
          <w:sz w:val="22"/>
          <w:szCs w:val="22"/>
        </w:rPr>
        <w:fldChar w:fldCharType="end"/>
      </w:r>
      <w:bookmarkEnd w:id="1"/>
    </w:p>
    <w:p w:rsidR="00291A86" w:rsidRPr="00291A86" w:rsidRDefault="00291A86" w:rsidP="00D177C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Заполните открывшуюся карточку контракта. Заполнение формы аналогично иным случаям регистрации контракта с единственным поставщиком, но имеет следующие особенности:</w:t>
      </w:r>
    </w:p>
    <w:p w:rsidR="00291A86" w:rsidRPr="00291A86" w:rsidRDefault="00291A86" w:rsidP="00D177C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В блоке «Сведения о заказчике»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_Ref37169217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3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):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«Действует в лице» – текстовое поле, заполняется вручную, обязательно для заполнения;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«Действует на основании» – текстовое поле, заполняется вручную, обязательно для заполнения;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«Банковские реквизиты» – текстовое поле, заполняется вручную, обязательно для заполнения.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lastRenderedPageBreak/>
        <w:drawing>
          <wp:inline distT="0" distB="0" distL="0" distR="0" wp14:anchorId="532BD5FE" wp14:editId="53BD4F28">
            <wp:extent cx="5940425" cy="38214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sz w:val="22"/>
          <w:szCs w:val="22"/>
        </w:rPr>
      </w:pPr>
      <w:bookmarkStart w:id="2" w:name="_Ref37169217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3</w:t>
      </w:r>
      <w:r w:rsidRPr="00291A86">
        <w:rPr>
          <w:noProof/>
          <w:sz w:val="22"/>
          <w:szCs w:val="22"/>
        </w:rPr>
        <w:fldChar w:fldCharType="end"/>
      </w:r>
      <w:bookmarkEnd w:id="2"/>
    </w:p>
    <w:p w:rsidR="00291A86" w:rsidRPr="00196C99" w:rsidRDefault="00291A86" w:rsidP="00D177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Примечание! Данные, заполненные в полях, будут включены автоматически формируемый проект контракта.</w:t>
      </w:r>
    </w:p>
    <w:p w:rsidR="00291A86" w:rsidRPr="00291A86" w:rsidRDefault="00291A86" w:rsidP="00D177C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В блоке «Данные о поставщике (подрядчике, исполнителе)»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_Ref37169436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4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):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«Действует в лице» – текстовое поле, заполняется вручную. обязательно для заполнения;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«Действует на основании» – текстовое поле, заполняется вручную, обязательно для заполнения;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«Банковские реквизиты» – текстовое поле, заполняется вручную, обязательно для заполнения.</w:t>
      </w:r>
    </w:p>
    <w:p w:rsidR="00291A86" w:rsidRPr="00291A86" w:rsidRDefault="00291A86" w:rsidP="00D177C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2092A23A" wp14:editId="346645BD">
            <wp:extent cx="5940425" cy="3962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sz w:val="22"/>
          <w:szCs w:val="22"/>
        </w:rPr>
      </w:pPr>
      <w:bookmarkStart w:id="3" w:name="_Ref37169436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4</w:t>
      </w:r>
      <w:r w:rsidRPr="00291A86">
        <w:rPr>
          <w:noProof/>
          <w:sz w:val="22"/>
          <w:szCs w:val="22"/>
        </w:rPr>
        <w:fldChar w:fldCharType="end"/>
      </w:r>
      <w:bookmarkEnd w:id="3"/>
    </w:p>
    <w:p w:rsidR="00291A86" w:rsidRPr="00196C99" w:rsidRDefault="00291A86" w:rsidP="00D177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Примечание! Данные, заполненные в полях, будут включены автоматически формируемый проект контракта.</w:t>
      </w:r>
    </w:p>
    <w:p w:rsidR="00291A86" w:rsidRPr="00291A86" w:rsidRDefault="00291A86" w:rsidP="00D177C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В блоке «Контракт»: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Поле «Цена контракта» – поле заполнится автоматически после редактирования позиций таблицы «Спецификация»;</w:t>
      </w:r>
    </w:p>
    <w:p w:rsidR="00291A86" w:rsidRPr="00291A86" w:rsidRDefault="00291A86" w:rsidP="00D177C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lastRenderedPageBreak/>
        <w:t>В блоке «Предмет контракта/Объект закупки»:</w:t>
      </w:r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Таблица «Перечень поставляемых товаров, выполняемых работ, оказываемых услуг» заполнена автоматически списком продуктовых наборов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_Ref37170572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5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).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528E461D" wp14:editId="3724BA4D">
            <wp:extent cx="5940425" cy="11918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rFonts w:cs="Times New Roman"/>
          <w:sz w:val="22"/>
          <w:szCs w:val="22"/>
        </w:rPr>
      </w:pPr>
      <w:bookmarkStart w:id="4" w:name="_Ref37170572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5</w:t>
      </w:r>
      <w:r w:rsidRPr="00291A86">
        <w:rPr>
          <w:noProof/>
          <w:sz w:val="22"/>
          <w:szCs w:val="22"/>
        </w:rPr>
        <w:fldChar w:fldCharType="end"/>
      </w:r>
      <w:bookmarkEnd w:id="4"/>
    </w:p>
    <w:p w:rsidR="00291A86" w:rsidRPr="00196C99" w:rsidRDefault="00291A86" w:rsidP="00D177C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Отредактируйте позицию Перечня с помощью пиктограммы «Редактировать» в столбце «Операции»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_Ref37170572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5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). Информация о наборе предварительно заполнена. Укажите требуемое количество в поле «</w:t>
      </w:r>
      <w:r w:rsidRPr="00196C99">
        <w:rPr>
          <w:rFonts w:ascii="Times New Roman" w:hAnsi="Times New Roman" w:cs="Times New Roman"/>
        </w:rPr>
        <w:t>Количество товара (объем поставки) в 2020 году исполнения контракта» (</w:t>
      </w:r>
      <w:r w:rsidRPr="00196C99">
        <w:rPr>
          <w:rFonts w:ascii="Times New Roman" w:hAnsi="Times New Roman" w:cs="Times New Roman"/>
        </w:rPr>
        <w:fldChar w:fldCharType="begin"/>
      </w:r>
      <w:r w:rsidRPr="00196C99">
        <w:rPr>
          <w:rFonts w:ascii="Times New Roman" w:hAnsi="Times New Roman" w:cs="Times New Roman"/>
        </w:rPr>
        <w:instrText xml:space="preserve"> REF _Ref37173907 \h  \* MERGEFORMAT </w:instrText>
      </w:r>
      <w:r w:rsidRPr="00196C99">
        <w:rPr>
          <w:rFonts w:ascii="Times New Roman" w:hAnsi="Times New Roman" w:cs="Times New Roman"/>
        </w:rPr>
      </w:r>
      <w:r w:rsidRPr="00196C99">
        <w:rPr>
          <w:rFonts w:ascii="Times New Roman" w:hAnsi="Times New Roman" w:cs="Times New Roman"/>
        </w:rPr>
        <w:fldChar w:fldCharType="separate"/>
      </w:r>
      <w:r w:rsidRPr="00196C99">
        <w:rPr>
          <w:rFonts w:ascii="Times New Roman" w:hAnsi="Times New Roman" w:cs="Times New Roman"/>
        </w:rPr>
        <w:t xml:space="preserve">Рисунок </w:t>
      </w:r>
      <w:r w:rsidRPr="00196C99">
        <w:rPr>
          <w:rFonts w:ascii="Times New Roman" w:hAnsi="Times New Roman" w:cs="Times New Roman"/>
          <w:noProof/>
        </w:rPr>
        <w:t>6</w:t>
      </w:r>
      <w:r w:rsidRPr="00196C99">
        <w:rPr>
          <w:rFonts w:ascii="Times New Roman" w:hAnsi="Times New Roman" w:cs="Times New Roman"/>
        </w:rPr>
        <w:fldChar w:fldCharType="end"/>
      </w:r>
      <w:r w:rsidRPr="00196C99">
        <w:rPr>
          <w:rFonts w:ascii="Times New Roman" w:hAnsi="Times New Roman" w:cs="Times New Roman"/>
        </w:rPr>
        <w:t>), нажмите кнопку «Сохранить» внизу формы.</w:t>
      </w:r>
    </w:p>
    <w:p w:rsidR="00291A86" w:rsidRPr="00196C99" w:rsidRDefault="00291A86" w:rsidP="00D177C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Примечание! В случае ошибочного удаления позиции нажмите кнопку «Восстановить позиции» для восстановления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170BE7CE" wp14:editId="3EC8766B">
            <wp:extent cx="5940425" cy="48837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sz w:val="22"/>
          <w:szCs w:val="22"/>
        </w:rPr>
      </w:pPr>
      <w:bookmarkStart w:id="5" w:name="_Ref37173907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6</w:t>
      </w:r>
      <w:r w:rsidRPr="00291A86">
        <w:rPr>
          <w:noProof/>
          <w:sz w:val="22"/>
          <w:szCs w:val="22"/>
        </w:rPr>
        <w:fldChar w:fldCharType="end"/>
      </w:r>
      <w:bookmarkEnd w:id="5"/>
    </w:p>
    <w:p w:rsidR="00291A86" w:rsidRPr="00291A86" w:rsidRDefault="00291A86" w:rsidP="00D177C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 xml:space="preserve">Таблица «Спецификация» </w:t>
      </w:r>
      <w:proofErr w:type="spellStart"/>
      <w:r w:rsidRPr="00291A86">
        <w:rPr>
          <w:rFonts w:ascii="Times New Roman" w:hAnsi="Times New Roman" w:cs="Times New Roman"/>
        </w:rPr>
        <w:t>предзаполнена</w:t>
      </w:r>
      <w:proofErr w:type="spellEnd"/>
      <w:r w:rsidRPr="00291A86">
        <w:rPr>
          <w:rFonts w:ascii="Times New Roman" w:hAnsi="Times New Roman" w:cs="Times New Roman"/>
        </w:rPr>
        <w:t xml:space="preserve"> автоматически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_Ref37235190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7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2B73C3A2" wp14:editId="1324F2C0">
            <wp:extent cx="5940425" cy="1458595"/>
            <wp:effectExtent l="0" t="0" r="317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rFonts w:cs="Times New Roman"/>
          <w:sz w:val="22"/>
          <w:szCs w:val="22"/>
        </w:rPr>
      </w:pPr>
      <w:bookmarkStart w:id="6" w:name="_Ref37235190"/>
      <w:r w:rsidRPr="00291A86">
        <w:rPr>
          <w:sz w:val="22"/>
          <w:szCs w:val="22"/>
        </w:rPr>
        <w:lastRenderedPageBreak/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7</w:t>
      </w:r>
      <w:r w:rsidRPr="00291A86">
        <w:rPr>
          <w:noProof/>
          <w:sz w:val="22"/>
          <w:szCs w:val="22"/>
        </w:rPr>
        <w:fldChar w:fldCharType="end"/>
      </w:r>
      <w:bookmarkEnd w:id="6"/>
    </w:p>
    <w:p w:rsidR="00291A86" w:rsidRPr="00291A86" w:rsidRDefault="00291A86" w:rsidP="00196C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 xml:space="preserve">Отредактируйте позицию как при обычной регистрации контракта. Обратите внимание, что поле «Цена за единицу, </w:t>
      </w:r>
      <w:proofErr w:type="spellStart"/>
      <w:r w:rsidRPr="00291A86">
        <w:rPr>
          <w:rFonts w:ascii="Times New Roman" w:hAnsi="Times New Roman" w:cs="Times New Roman"/>
        </w:rPr>
        <w:t>руб</w:t>
      </w:r>
      <w:proofErr w:type="spellEnd"/>
      <w:r w:rsidRPr="00291A86">
        <w:rPr>
          <w:rFonts w:ascii="Times New Roman" w:hAnsi="Times New Roman" w:cs="Times New Roman"/>
        </w:rPr>
        <w:t>» будет недоступно для редактирования;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 xml:space="preserve">Поле «Количество дней на письменное уведомление Стороны контракта о факте наступления обстоятельств непреодолимой силы» – числовое поле, заполняется вручную, обязательно для заполнения; 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Поле «Место оказания услуг» – текстовое поле, заполняется вручную, обязательно для заполнения;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Поле «Срок оказания услуг» – текстовое поле, заполняется вручную, обязательно для заполнения;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Поле «Исполнитель должен сформировать продуктовые наборы и предоставить родителям (законным представителям) (далее – Получатель) при предъявлении следующих документов» – текстовое поле, заполняется вручную, обязательно для заполнения.</w:t>
      </w:r>
    </w:p>
    <w:p w:rsidR="00291A86" w:rsidRPr="00291A86" w:rsidRDefault="00291A86" w:rsidP="00196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0B815B83" wp14:editId="7CA0670F">
            <wp:extent cx="5940425" cy="211137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196C99">
      <w:pPr>
        <w:pStyle w:val="a4"/>
        <w:spacing w:after="0"/>
        <w:rPr>
          <w:sz w:val="22"/>
          <w:szCs w:val="22"/>
        </w:rPr>
      </w:pPr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8</w:t>
      </w:r>
      <w:r w:rsidRPr="00291A86">
        <w:rPr>
          <w:noProof/>
          <w:sz w:val="22"/>
          <w:szCs w:val="22"/>
        </w:rPr>
        <w:fldChar w:fldCharType="end"/>
      </w:r>
    </w:p>
    <w:p w:rsidR="00291A86" w:rsidRPr="00196C99" w:rsidRDefault="00291A86" w:rsidP="00196C9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GoBack"/>
      <w:r w:rsidRPr="00196C99">
        <w:rPr>
          <w:rFonts w:ascii="Times New Roman" w:hAnsi="Times New Roman" w:cs="Times New Roman"/>
        </w:rPr>
        <w:t>Примечание! Данные, заполненные в полях, будут включены автоматически формируемый проект контракта.</w:t>
      </w:r>
    </w:p>
    <w:bookmarkEnd w:id="7"/>
    <w:p w:rsidR="00291A86" w:rsidRPr="00291A86" w:rsidRDefault="00291A86" w:rsidP="00196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Блок «Документация контракта»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Нажмите кнопку «Сохранить» внизу карточки контракта для сохранения ранее введённых сведений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_Ref37435885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9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 xml:space="preserve">). 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309EACAD" wp14:editId="525336FF">
            <wp:extent cx="5940425" cy="2058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sz w:val="22"/>
          <w:szCs w:val="22"/>
        </w:rPr>
      </w:pPr>
      <w:bookmarkStart w:id="8" w:name="_Ref37435885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9</w:t>
      </w:r>
      <w:r w:rsidRPr="00291A86">
        <w:rPr>
          <w:noProof/>
          <w:sz w:val="22"/>
          <w:szCs w:val="22"/>
        </w:rPr>
        <w:fldChar w:fldCharType="end"/>
      </w:r>
      <w:bookmarkEnd w:id="8"/>
    </w:p>
    <w:p w:rsidR="00291A86" w:rsidRPr="00291A86" w:rsidRDefault="00291A86" w:rsidP="00196C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После сохранения автоматически сформируется файл Проекта контракта. Файл будет содержать проект контракта, автоматически заполненный данными карточки контракта. Документ доступен для скачивания и последующей работы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_Ref37435885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9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).</w:t>
      </w:r>
    </w:p>
    <w:p w:rsidR="00291A86" w:rsidRPr="00291A86" w:rsidRDefault="00291A86" w:rsidP="00196C9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A86">
        <w:rPr>
          <w:rFonts w:ascii="Times New Roman" w:hAnsi="Times New Roman" w:cs="Times New Roman"/>
        </w:rPr>
        <w:t>Перед отправкой в ЕИС необходимо приложить к карточке контракта отсканированную копию договора, как при регистрации других контрактов (</w:t>
      </w:r>
      <w:r w:rsidRPr="00291A86">
        <w:rPr>
          <w:rFonts w:ascii="Times New Roman" w:hAnsi="Times New Roman" w:cs="Times New Roman"/>
        </w:rPr>
        <w:fldChar w:fldCharType="begin"/>
      </w:r>
      <w:r w:rsidRPr="00291A86">
        <w:rPr>
          <w:rFonts w:ascii="Times New Roman" w:hAnsi="Times New Roman" w:cs="Times New Roman"/>
        </w:rPr>
        <w:instrText xml:space="preserve"> REF _Ref37243910 \h  \* MERGEFORMAT </w:instrText>
      </w:r>
      <w:r w:rsidRPr="00291A86">
        <w:rPr>
          <w:rFonts w:ascii="Times New Roman" w:hAnsi="Times New Roman" w:cs="Times New Roman"/>
        </w:rPr>
      </w:r>
      <w:r w:rsidRPr="00291A86">
        <w:rPr>
          <w:rFonts w:ascii="Times New Roman" w:hAnsi="Times New Roman" w:cs="Times New Roman"/>
        </w:rPr>
        <w:fldChar w:fldCharType="separate"/>
      </w:r>
      <w:r w:rsidRPr="00291A86">
        <w:rPr>
          <w:rFonts w:ascii="Times New Roman" w:hAnsi="Times New Roman" w:cs="Times New Roman"/>
        </w:rPr>
        <w:t xml:space="preserve">Рисунок </w:t>
      </w:r>
      <w:r w:rsidRPr="00291A86">
        <w:rPr>
          <w:rFonts w:ascii="Times New Roman" w:hAnsi="Times New Roman" w:cs="Times New Roman"/>
          <w:noProof/>
        </w:rPr>
        <w:t>10</w:t>
      </w:r>
      <w:r w:rsidRPr="00291A86">
        <w:rPr>
          <w:rFonts w:ascii="Times New Roman" w:hAnsi="Times New Roman" w:cs="Times New Roman"/>
        </w:rPr>
        <w:fldChar w:fldCharType="end"/>
      </w:r>
      <w:r w:rsidRPr="00291A86">
        <w:rPr>
          <w:rFonts w:ascii="Times New Roman" w:hAnsi="Times New Roman" w:cs="Times New Roman"/>
        </w:rPr>
        <w:t>).</w:t>
      </w:r>
    </w:p>
    <w:p w:rsidR="00291A86" w:rsidRPr="00291A86" w:rsidRDefault="00291A86" w:rsidP="00D177C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91A86">
        <w:rPr>
          <w:noProof/>
          <w:lang w:eastAsia="ru-RU"/>
        </w:rPr>
        <w:drawing>
          <wp:inline distT="0" distB="0" distL="0" distR="0" wp14:anchorId="5D71BFC8" wp14:editId="6FD7521E">
            <wp:extent cx="5940425" cy="17722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86" w:rsidRPr="00291A86" w:rsidRDefault="00291A86" w:rsidP="00D177CC">
      <w:pPr>
        <w:pStyle w:val="a4"/>
        <w:spacing w:after="0" w:line="276" w:lineRule="auto"/>
        <w:rPr>
          <w:rFonts w:cs="Times New Roman"/>
          <w:sz w:val="22"/>
          <w:szCs w:val="22"/>
        </w:rPr>
      </w:pPr>
      <w:bookmarkStart w:id="9" w:name="_Ref37243910"/>
      <w:r w:rsidRPr="00291A86">
        <w:rPr>
          <w:sz w:val="22"/>
          <w:szCs w:val="22"/>
        </w:rPr>
        <w:t xml:space="preserve">Рисунок </w:t>
      </w:r>
      <w:r w:rsidRPr="00291A86">
        <w:rPr>
          <w:sz w:val="22"/>
          <w:szCs w:val="22"/>
        </w:rPr>
        <w:fldChar w:fldCharType="begin"/>
      </w:r>
      <w:r w:rsidRPr="00291A86">
        <w:rPr>
          <w:sz w:val="22"/>
          <w:szCs w:val="22"/>
        </w:rPr>
        <w:instrText xml:space="preserve"> SEQ Рисунок \* ARABIC </w:instrText>
      </w:r>
      <w:r w:rsidRPr="00291A86">
        <w:rPr>
          <w:sz w:val="22"/>
          <w:szCs w:val="22"/>
        </w:rPr>
        <w:fldChar w:fldCharType="separate"/>
      </w:r>
      <w:r w:rsidRPr="00291A86">
        <w:rPr>
          <w:noProof/>
          <w:sz w:val="22"/>
          <w:szCs w:val="22"/>
        </w:rPr>
        <w:t>10</w:t>
      </w:r>
      <w:r w:rsidRPr="00291A86">
        <w:rPr>
          <w:noProof/>
          <w:sz w:val="22"/>
          <w:szCs w:val="22"/>
        </w:rPr>
        <w:fldChar w:fldCharType="end"/>
      </w:r>
      <w:bookmarkEnd w:id="9"/>
    </w:p>
    <w:p w:rsidR="00235719" w:rsidRPr="00291A86" w:rsidRDefault="0023571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sectPr w:rsidR="00235719" w:rsidRPr="00291A86" w:rsidSect="00196C99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D47"/>
    <w:multiLevelType w:val="hybridMultilevel"/>
    <w:tmpl w:val="6302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8829B5"/>
    <w:multiLevelType w:val="hybridMultilevel"/>
    <w:tmpl w:val="782ED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381B4A"/>
    <w:multiLevelType w:val="hybridMultilevel"/>
    <w:tmpl w:val="EDF690E0"/>
    <w:lvl w:ilvl="0" w:tplc="1CA2D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80CCE"/>
    <w:multiLevelType w:val="hybridMultilevel"/>
    <w:tmpl w:val="B8AAE9F2"/>
    <w:lvl w:ilvl="0" w:tplc="DE342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19"/>
    <w:rsid w:val="00196C99"/>
    <w:rsid w:val="00235719"/>
    <w:rsid w:val="00291A86"/>
    <w:rsid w:val="0030649E"/>
    <w:rsid w:val="00313865"/>
    <w:rsid w:val="00316174"/>
    <w:rsid w:val="00331FAB"/>
    <w:rsid w:val="00341E40"/>
    <w:rsid w:val="003F71EF"/>
    <w:rsid w:val="00411C21"/>
    <w:rsid w:val="006251DE"/>
    <w:rsid w:val="00677EE4"/>
    <w:rsid w:val="00691797"/>
    <w:rsid w:val="0073275F"/>
    <w:rsid w:val="007A10F0"/>
    <w:rsid w:val="007F1074"/>
    <w:rsid w:val="00862660"/>
    <w:rsid w:val="00877CCB"/>
    <w:rsid w:val="009C065D"/>
    <w:rsid w:val="009E69A3"/>
    <w:rsid w:val="00B56810"/>
    <w:rsid w:val="00C342DE"/>
    <w:rsid w:val="00C429EC"/>
    <w:rsid w:val="00CC4A15"/>
    <w:rsid w:val="00D177CC"/>
    <w:rsid w:val="00E00052"/>
    <w:rsid w:val="00E252A8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EC4D-9CE9-42F8-B552-7F87BD4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F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91A86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C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2020-10-30T08:08:00Z</dcterms:created>
  <dcterms:modified xsi:type="dcterms:W3CDTF">2020-10-30T08:08:00Z</dcterms:modified>
</cp:coreProperties>
</file>